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1" w:rsidRDefault="00BD60CD" w:rsidP="00C2154B">
      <w:pPr>
        <w:tabs>
          <w:tab w:val="left" w:pos="4536"/>
        </w:tabs>
        <w:jc w:val="right"/>
        <w:rPr>
          <w:rFonts w:ascii="Calibri" w:hAnsi="Calibri"/>
          <w:noProof/>
          <w:sz w:val="18"/>
        </w:rPr>
      </w:pPr>
      <w:r>
        <w:rPr>
          <w:rFonts w:ascii="Calibri" w:hAnsi="Calibri"/>
          <w:noProof/>
          <w:sz w:val="18"/>
        </w:rPr>
        <w:drawing>
          <wp:inline distT="0" distB="0" distL="0" distR="0">
            <wp:extent cx="781050" cy="781050"/>
            <wp:effectExtent l="0" t="0" r="0" b="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6E4F3D" w:rsidRPr="00AC0CCA" w:rsidRDefault="00ED4EAA" w:rsidP="00C2154B">
      <w:pPr>
        <w:tabs>
          <w:tab w:val="left" w:pos="4536"/>
        </w:tabs>
        <w:jc w:val="right"/>
        <w:rPr>
          <w:rFonts w:ascii="Calibri" w:hAnsi="Calibri"/>
          <w:sz w:val="18"/>
          <w:lang w:val="fr-FR"/>
        </w:rPr>
      </w:pPr>
      <w:r>
        <w:rPr>
          <w:rFonts w:ascii="Calibri" w:hAnsi="Calibri"/>
          <w:sz w:val="18"/>
          <w:lang w:val="fr"/>
        </w:rPr>
        <w:t>Année scolaire 2015-2016</w:t>
      </w:r>
    </w:p>
    <w:p w:rsidR="00CB071C" w:rsidRPr="00AC0CCA" w:rsidRDefault="00937788" w:rsidP="00C2154B">
      <w:pPr>
        <w:spacing w:before="120"/>
        <w:jc w:val="right"/>
        <w:rPr>
          <w:rFonts w:ascii="Calibri" w:hAnsi="Calibri"/>
          <w:sz w:val="22"/>
          <w:lang w:val="fr-FR"/>
        </w:rPr>
      </w:pPr>
      <w:r>
        <w:rPr>
          <w:rFonts w:ascii="Calibri" w:hAnsi="Calibri"/>
          <w:sz w:val="22"/>
          <w:lang w:val="fr"/>
        </w:rPr>
        <w:t>Nom + prénom de l'élève : ……………………………………………………....</w:t>
      </w:r>
    </w:p>
    <w:p w:rsidR="00CB071C" w:rsidRPr="00AC0CCA" w:rsidRDefault="00A732E8" w:rsidP="00A732E8">
      <w:pPr>
        <w:spacing w:before="120"/>
        <w:jc w:val="center"/>
        <w:rPr>
          <w:rFonts w:ascii="Calibri" w:hAnsi="Calibri"/>
          <w:sz w:val="22"/>
          <w:lang w:val="fr-FR"/>
        </w:rPr>
      </w:pPr>
      <w:r>
        <w:rPr>
          <w:rFonts w:ascii="Calibri" w:hAnsi="Calibri"/>
          <w:sz w:val="22"/>
          <w:lang w:val="fr"/>
        </w:rPr>
        <w:t xml:space="preserve">                                                                                                                   Date de naissance : ……………………..........</w:t>
      </w:r>
    </w:p>
    <w:p w:rsidR="00CB071C" w:rsidRPr="00AC0CCA" w:rsidRDefault="00CB071C" w:rsidP="00C2154B">
      <w:pPr>
        <w:spacing w:before="120"/>
        <w:jc w:val="right"/>
        <w:rPr>
          <w:rFonts w:ascii="Calibri" w:hAnsi="Calibri"/>
          <w:sz w:val="20"/>
          <w:lang w:val="fr-FR"/>
        </w:rPr>
      </w:pPr>
      <w:r>
        <w:rPr>
          <w:rFonts w:ascii="Calibri" w:hAnsi="Calibri"/>
          <w:sz w:val="22"/>
          <w:lang w:val="fr"/>
        </w:rPr>
        <w:t>Nom de l'établissement scolaire + classe</w:t>
      </w:r>
      <w:r>
        <w:rPr>
          <w:rFonts w:ascii="Calibri" w:hAnsi="Calibri"/>
          <w:sz w:val="20"/>
          <w:lang w:val="fr"/>
        </w:rPr>
        <w:t xml:space="preserve"> : </w:t>
      </w:r>
      <w:r>
        <w:rPr>
          <w:rFonts w:ascii="Calibri" w:hAnsi="Calibri"/>
          <w:sz w:val="22"/>
          <w:szCs w:val="22"/>
          <w:lang w:val="fr"/>
        </w:rPr>
        <w:t>……………………………..</w:t>
      </w:r>
    </w:p>
    <w:p w:rsidR="00D117B6" w:rsidRPr="00AC0CCA" w:rsidRDefault="00D117B6" w:rsidP="00C2154B">
      <w:pPr>
        <w:tabs>
          <w:tab w:val="left" w:pos="4536"/>
          <w:tab w:val="left" w:pos="5103"/>
        </w:tabs>
        <w:spacing w:after="60"/>
        <w:jc w:val="both"/>
        <w:rPr>
          <w:rFonts w:ascii="Calibri" w:hAnsi="Calibri"/>
          <w:sz w:val="22"/>
          <w:szCs w:val="22"/>
          <w:lang w:val="fr-FR"/>
        </w:rPr>
      </w:pPr>
    </w:p>
    <w:p w:rsidR="006E4F3D" w:rsidRPr="00AC0CCA" w:rsidRDefault="006E4F3D" w:rsidP="00C2154B">
      <w:pPr>
        <w:tabs>
          <w:tab w:val="left" w:pos="4536"/>
          <w:tab w:val="left" w:pos="5103"/>
        </w:tabs>
        <w:spacing w:after="60"/>
        <w:jc w:val="both"/>
        <w:rPr>
          <w:rFonts w:ascii="Calibri" w:hAnsi="Calibri"/>
          <w:sz w:val="22"/>
          <w:szCs w:val="22"/>
          <w:lang w:val="fr-FR"/>
        </w:rPr>
      </w:pPr>
      <w:r>
        <w:rPr>
          <w:rFonts w:ascii="Calibri" w:hAnsi="Calibri"/>
          <w:sz w:val="22"/>
          <w:szCs w:val="22"/>
          <w:lang w:val="fr"/>
        </w:rPr>
        <w:t>Chers parents,</w:t>
      </w:r>
    </w:p>
    <w:p w:rsidR="00191C3E" w:rsidRPr="00AC0CCA" w:rsidRDefault="00191C3E" w:rsidP="00C2154B">
      <w:pPr>
        <w:tabs>
          <w:tab w:val="left" w:pos="4536"/>
          <w:tab w:val="left" w:pos="5103"/>
        </w:tabs>
        <w:spacing w:after="60"/>
        <w:jc w:val="both"/>
        <w:rPr>
          <w:rFonts w:ascii="Calibri" w:hAnsi="Calibri"/>
          <w:sz w:val="22"/>
          <w:szCs w:val="22"/>
          <w:lang w:val="fr-FR"/>
        </w:rPr>
      </w:pPr>
    </w:p>
    <w:p w:rsidR="006E4F3D" w:rsidRPr="00AC0CCA" w:rsidRDefault="00191C3E" w:rsidP="00C2154B">
      <w:pPr>
        <w:jc w:val="both"/>
        <w:rPr>
          <w:rFonts w:ascii="Calibri" w:hAnsi="Calibri"/>
          <w:sz w:val="22"/>
          <w:szCs w:val="22"/>
          <w:lang w:val="fr-FR"/>
        </w:rPr>
      </w:pPr>
      <w:r>
        <w:rPr>
          <w:rFonts w:ascii="Calibri" w:hAnsi="Calibri"/>
          <w:sz w:val="22"/>
          <w:szCs w:val="22"/>
          <w:lang w:val="fr"/>
        </w:rPr>
        <w:t xml:space="preserve">Le Gouvernement flamand offre la possibilité de se faire vacciner gratuitement contre certaines maladies. D'après nos données, vous n'avez pas encore effectué les vaccinations précédées d'une croix. </w:t>
      </w:r>
    </w:p>
    <w:p w:rsidR="00191C3E" w:rsidRPr="00AC0CCA" w:rsidRDefault="00191C3E" w:rsidP="00CB071C">
      <w:pPr>
        <w:jc w:val="both"/>
        <w:rPr>
          <w:rFonts w:ascii="Calibri" w:hAnsi="Calibri"/>
          <w:sz w:val="22"/>
          <w:szCs w:val="22"/>
          <w:lang w:val="fr-FR"/>
        </w:rPr>
      </w:pPr>
    </w:p>
    <w:tbl>
      <w:tblPr>
        <w:tblW w:w="9889" w:type="dxa"/>
        <w:tblLook w:val="04A0" w:firstRow="1" w:lastRow="0" w:firstColumn="1" w:lastColumn="0" w:noHBand="0" w:noVBand="1"/>
      </w:tblPr>
      <w:tblGrid>
        <w:gridCol w:w="9889"/>
      </w:tblGrid>
      <w:tr w:rsidR="00983B73" w:rsidRPr="003E6CC6" w:rsidTr="00ED4EAA">
        <w:trPr>
          <w:trHeight w:val="636"/>
        </w:trPr>
        <w:tc>
          <w:tcPr>
            <w:tcW w:w="9889" w:type="dxa"/>
            <w:vAlign w:val="center"/>
          </w:tcPr>
          <w:p w:rsidR="00983B73" w:rsidRPr="00AC0CCA" w:rsidRDefault="00983B73" w:rsidP="00D70304">
            <w:pPr>
              <w:tabs>
                <w:tab w:val="left" w:pos="4536"/>
                <w:tab w:val="left" w:pos="5103"/>
              </w:tabs>
              <w:spacing w:after="60"/>
              <w:rPr>
                <w:rFonts w:ascii="Calibri" w:hAnsi="Calibri"/>
                <w:b/>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w:t>
            </w:r>
            <w:r>
              <w:rPr>
                <w:rFonts w:ascii="Calibri" w:hAnsi="Calibri"/>
                <w:b/>
                <w:bCs/>
                <w:sz w:val="22"/>
                <w:szCs w:val="22"/>
                <w:lang w:val="fr"/>
              </w:rPr>
              <w:t xml:space="preserve">le tétanos, la diphtérie, la coqueluche, la polio, l'infection à </w:t>
            </w:r>
            <w:r>
              <w:rPr>
                <w:rFonts w:ascii="Calibri" w:hAnsi="Calibri"/>
                <w:b/>
                <w:bCs/>
                <w:i/>
                <w:iCs/>
                <w:sz w:val="22"/>
                <w:szCs w:val="22"/>
                <w:lang w:val="fr"/>
              </w:rPr>
              <w:t>Haemophilus influenzae</w:t>
            </w:r>
            <w:r>
              <w:rPr>
                <w:rFonts w:ascii="Calibri" w:hAnsi="Calibri"/>
                <w:b/>
                <w:bCs/>
                <w:sz w:val="22"/>
                <w:szCs w:val="22"/>
                <w:lang w:val="fr"/>
              </w:rPr>
              <w:t xml:space="preserve"> de type b et l'hépatite B</w:t>
            </w:r>
          </w:p>
          <w:p w:rsidR="00983B73" w:rsidRPr="00AC0CCA" w:rsidRDefault="00983B73" w:rsidP="00ED4EAA">
            <w:pPr>
              <w:tabs>
                <w:tab w:val="num" w:pos="709"/>
                <w:tab w:val="left" w:pos="4536"/>
                <w:tab w:val="left" w:pos="5103"/>
              </w:tabs>
              <w:spacing w:after="60"/>
              <w:jc w:val="right"/>
              <w:rPr>
                <w:rFonts w:ascii="Calibri" w:hAnsi="Calibri"/>
                <w:b/>
                <w:sz w:val="22"/>
                <w:szCs w:val="22"/>
                <w:lang w:val="fr-FR"/>
              </w:rPr>
            </w:pPr>
            <w:r>
              <w:rPr>
                <w:rFonts w:ascii="Calibri" w:hAnsi="Calibri"/>
                <w:sz w:val="22"/>
                <w:szCs w:val="22"/>
                <w:lang w:val="fr"/>
              </w:rPr>
              <w:t xml:space="preserve"> ... (le tétanos, la diphtérie, la coqueluche, la poliomyélite, l'infection à </w:t>
            </w:r>
            <w:r>
              <w:rPr>
                <w:rFonts w:ascii="Calibri" w:hAnsi="Calibri"/>
                <w:i/>
                <w:iCs/>
                <w:sz w:val="22"/>
                <w:szCs w:val="22"/>
                <w:lang w:val="fr"/>
              </w:rPr>
              <w:t>Haemophilus influenzae</w:t>
            </w:r>
            <w:r>
              <w:rPr>
                <w:rFonts w:ascii="Calibri" w:hAnsi="Calibri"/>
                <w:sz w:val="22"/>
                <w:szCs w:val="22"/>
                <w:lang w:val="fr"/>
              </w:rPr>
              <w:t xml:space="preserve"> de type b et l'hépatite B)</w:t>
            </w:r>
          </w:p>
        </w:tc>
      </w:tr>
      <w:tr w:rsidR="00983B73" w:rsidRPr="003E6CC6" w:rsidTr="00ED4EAA">
        <w:tc>
          <w:tcPr>
            <w:tcW w:w="9889" w:type="dxa"/>
            <w:vAlign w:val="center"/>
          </w:tcPr>
          <w:p w:rsidR="00983B73" w:rsidRPr="00AC0CCA" w:rsidRDefault="00983B73" w:rsidP="00D70304">
            <w:pPr>
              <w:tabs>
                <w:tab w:val="left" w:pos="4536"/>
                <w:tab w:val="left" w:pos="5103"/>
              </w:tabs>
              <w:spacing w:after="60"/>
              <w:rPr>
                <w:rFonts w:ascii="Calibri" w:hAnsi="Calibri"/>
                <w:b/>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w:t>
            </w:r>
            <w:r>
              <w:rPr>
                <w:rFonts w:ascii="Calibri" w:hAnsi="Calibri"/>
                <w:b/>
                <w:bCs/>
                <w:sz w:val="22"/>
                <w:szCs w:val="22"/>
                <w:lang w:val="fr"/>
              </w:rPr>
              <w:t>le tétanos, la diphtérie, la coqueluche et la poliomyélite</w:t>
            </w:r>
          </w:p>
        </w:tc>
      </w:tr>
      <w:tr w:rsidR="00983B73" w:rsidRPr="003E6CC6" w:rsidTr="00ED4EAA">
        <w:tc>
          <w:tcPr>
            <w:tcW w:w="9889" w:type="dxa"/>
            <w:vAlign w:val="center"/>
          </w:tcPr>
          <w:p w:rsidR="00983B73" w:rsidRPr="00AC0CCA" w:rsidRDefault="00983B73" w:rsidP="000B586C">
            <w:pPr>
              <w:tabs>
                <w:tab w:val="left" w:pos="4536"/>
                <w:tab w:val="left" w:pos="5103"/>
              </w:tabs>
              <w:spacing w:after="60"/>
              <w:rPr>
                <w:rFonts w:ascii="Calibri" w:hAnsi="Calibri"/>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la </w:t>
            </w:r>
            <w:r>
              <w:rPr>
                <w:rFonts w:ascii="Calibri" w:hAnsi="Calibri"/>
                <w:b/>
                <w:bCs/>
                <w:sz w:val="22"/>
                <w:szCs w:val="22"/>
                <w:lang w:val="fr"/>
              </w:rPr>
              <w:t>polio</w:t>
            </w:r>
            <w:r>
              <w:rPr>
                <w:rFonts w:ascii="Calibri" w:hAnsi="Calibri"/>
                <w:sz w:val="22"/>
                <w:szCs w:val="22"/>
                <w:lang w:val="fr"/>
              </w:rPr>
              <w:t xml:space="preserve"> (poliomyélite)</w:t>
            </w:r>
          </w:p>
        </w:tc>
      </w:tr>
      <w:tr w:rsidR="00983B73" w:rsidRPr="003E6CC6" w:rsidTr="00ED4EAA">
        <w:tc>
          <w:tcPr>
            <w:tcW w:w="9889" w:type="dxa"/>
            <w:vAlign w:val="center"/>
          </w:tcPr>
          <w:p w:rsidR="00983B73" w:rsidRPr="00AC0CCA" w:rsidRDefault="00983B73" w:rsidP="00D70304">
            <w:pPr>
              <w:tabs>
                <w:tab w:val="left" w:pos="4536"/>
                <w:tab w:val="left" w:pos="5103"/>
              </w:tabs>
              <w:spacing w:after="60"/>
              <w:rPr>
                <w:rFonts w:ascii="Calibri" w:hAnsi="Calibri"/>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w:t>
            </w:r>
            <w:r>
              <w:rPr>
                <w:rFonts w:ascii="Calibri" w:hAnsi="Calibri"/>
                <w:b/>
                <w:bCs/>
                <w:sz w:val="22"/>
                <w:szCs w:val="22"/>
                <w:lang w:val="fr"/>
              </w:rPr>
              <w:t>la rougeole, les oreillons et la rubéole</w:t>
            </w:r>
            <w:r>
              <w:rPr>
                <w:rFonts w:ascii="Calibri" w:hAnsi="Calibri"/>
                <w:sz w:val="22"/>
                <w:szCs w:val="22"/>
                <w:lang w:val="fr"/>
              </w:rPr>
              <w:t>*</w:t>
            </w:r>
          </w:p>
        </w:tc>
      </w:tr>
      <w:tr w:rsidR="00983B73" w:rsidRPr="003E6CC6" w:rsidTr="00ED4EAA">
        <w:tc>
          <w:tcPr>
            <w:tcW w:w="9889" w:type="dxa"/>
            <w:vAlign w:val="center"/>
          </w:tcPr>
          <w:p w:rsidR="00983B73" w:rsidRPr="00AC0CCA" w:rsidRDefault="00983B73" w:rsidP="00D70304">
            <w:pPr>
              <w:tabs>
                <w:tab w:val="left" w:pos="4536"/>
                <w:tab w:val="left" w:pos="5103"/>
              </w:tabs>
              <w:spacing w:after="60"/>
              <w:rPr>
                <w:rFonts w:ascii="Calibri" w:hAnsi="Calibri"/>
                <w:sz w:val="22"/>
                <w:szCs w:val="22"/>
                <w:lang w:val="fr-FR"/>
              </w:rPr>
            </w:pPr>
            <w:r>
              <w:rPr>
                <w:rFonts w:ascii="Calibri" w:hAnsi="Calibri"/>
                <w:sz w:val="22"/>
                <w:szCs w:val="22"/>
                <w:lang w:val="fr"/>
              </w:rPr>
              <w:sym w:font="Symbol" w:char="F07F"/>
            </w:r>
            <w:r>
              <w:rPr>
                <w:rFonts w:ascii="Calibri" w:hAnsi="Calibri"/>
                <w:sz w:val="22"/>
                <w:szCs w:val="22"/>
                <w:lang w:val="fr"/>
              </w:rPr>
              <w:t xml:space="preserve"> ... vaccin(s) contre l'</w:t>
            </w:r>
            <w:r>
              <w:rPr>
                <w:rFonts w:ascii="Calibri" w:hAnsi="Calibri"/>
                <w:b/>
                <w:bCs/>
                <w:sz w:val="22"/>
                <w:szCs w:val="22"/>
                <w:lang w:val="fr"/>
              </w:rPr>
              <w:t>hépatite B</w:t>
            </w:r>
            <w:r>
              <w:rPr>
                <w:rFonts w:ascii="Calibri" w:hAnsi="Calibri"/>
                <w:sz w:val="22"/>
                <w:szCs w:val="22"/>
                <w:lang w:val="fr"/>
              </w:rPr>
              <w:t xml:space="preserve"> </w:t>
            </w:r>
          </w:p>
        </w:tc>
      </w:tr>
      <w:tr w:rsidR="00983B73" w:rsidRPr="003E6CC6" w:rsidTr="00ED4EAA">
        <w:tc>
          <w:tcPr>
            <w:tcW w:w="9889" w:type="dxa"/>
            <w:vAlign w:val="center"/>
          </w:tcPr>
          <w:p w:rsidR="00983B73" w:rsidRPr="00AC0CCA" w:rsidRDefault="00983B73" w:rsidP="00D70304">
            <w:pPr>
              <w:tabs>
                <w:tab w:val="left" w:pos="4536"/>
                <w:tab w:val="left" w:pos="5103"/>
              </w:tabs>
              <w:spacing w:after="60"/>
              <w:rPr>
                <w:rFonts w:ascii="Calibri" w:hAnsi="Calibri"/>
                <w:b/>
                <w:sz w:val="22"/>
                <w:szCs w:val="22"/>
                <w:lang w:val="fr-FR"/>
              </w:rPr>
            </w:pPr>
            <w:r>
              <w:rPr>
                <w:rFonts w:ascii="Calibri" w:hAnsi="Calibri"/>
                <w:sz w:val="22"/>
                <w:szCs w:val="22"/>
                <w:lang w:val="fr"/>
              </w:rPr>
              <w:sym w:font="Symbol" w:char="F07F"/>
            </w:r>
            <w:r>
              <w:rPr>
                <w:rFonts w:ascii="Calibri" w:hAnsi="Calibri"/>
                <w:sz w:val="22"/>
                <w:szCs w:val="22"/>
                <w:lang w:val="fr"/>
              </w:rPr>
              <w:t xml:space="preserve">  1 vaccin contre les</w:t>
            </w:r>
            <w:r>
              <w:rPr>
                <w:rFonts w:ascii="Calibri" w:hAnsi="Calibri"/>
                <w:b/>
                <w:bCs/>
                <w:sz w:val="22"/>
                <w:szCs w:val="22"/>
                <w:lang w:val="fr"/>
              </w:rPr>
              <w:t xml:space="preserve"> méningocoques de </w:t>
            </w:r>
            <w:proofErr w:type="spellStart"/>
            <w:r>
              <w:rPr>
                <w:rFonts w:ascii="Calibri" w:hAnsi="Calibri"/>
                <w:b/>
                <w:bCs/>
                <w:sz w:val="22"/>
                <w:szCs w:val="22"/>
                <w:lang w:val="fr"/>
              </w:rPr>
              <w:t>sérogroupe</w:t>
            </w:r>
            <w:proofErr w:type="spellEnd"/>
            <w:r>
              <w:rPr>
                <w:rFonts w:ascii="Calibri" w:hAnsi="Calibri"/>
                <w:b/>
                <w:bCs/>
                <w:sz w:val="22"/>
                <w:szCs w:val="22"/>
                <w:lang w:val="fr"/>
              </w:rPr>
              <w:t xml:space="preserve"> C</w:t>
            </w:r>
          </w:p>
        </w:tc>
      </w:tr>
      <w:tr w:rsidR="00ED4EAA" w:rsidRPr="003E6CC6" w:rsidTr="00ED4EAA">
        <w:tc>
          <w:tcPr>
            <w:tcW w:w="9889" w:type="dxa"/>
            <w:vAlign w:val="center"/>
          </w:tcPr>
          <w:p w:rsidR="00ED4EAA" w:rsidRPr="00AC0CCA" w:rsidRDefault="00ED4EAA" w:rsidP="00ED4EAA">
            <w:pPr>
              <w:tabs>
                <w:tab w:val="left" w:pos="4536"/>
                <w:tab w:val="left" w:pos="5103"/>
              </w:tabs>
              <w:spacing w:after="60"/>
              <w:rPr>
                <w:rFonts w:ascii="Calibri" w:hAnsi="Calibri"/>
                <w:sz w:val="22"/>
                <w:szCs w:val="22"/>
                <w:lang w:val="fr-FR"/>
              </w:rPr>
            </w:pPr>
          </w:p>
        </w:tc>
      </w:tr>
    </w:tbl>
    <w:p w:rsidR="006E4F3D" w:rsidRPr="00AC0CCA" w:rsidRDefault="006E4F3D" w:rsidP="001C3E08">
      <w:pPr>
        <w:tabs>
          <w:tab w:val="left" w:pos="4536"/>
          <w:tab w:val="left" w:pos="5103"/>
        </w:tabs>
        <w:spacing w:after="60"/>
        <w:ind w:right="-2"/>
        <w:jc w:val="both"/>
        <w:rPr>
          <w:rFonts w:ascii="Calibri" w:hAnsi="Calibri"/>
          <w:sz w:val="20"/>
          <w:szCs w:val="20"/>
          <w:lang w:val="fr-FR"/>
        </w:rPr>
      </w:pPr>
      <w:r>
        <w:rPr>
          <w:rFonts w:ascii="Calibri" w:hAnsi="Calibri"/>
          <w:sz w:val="20"/>
          <w:szCs w:val="20"/>
          <w:lang w:val="fr"/>
        </w:rPr>
        <w:t>*après la vaccination contre la rougeole, les oreillons et la rubéole, les jeunes filles en âge de procréer devront, si nécessaire, utiliser une méthode de contraception efficace pendant 1 mois.</w:t>
      </w:r>
    </w:p>
    <w:p w:rsidR="00D117B6" w:rsidRPr="00AC0CCA" w:rsidRDefault="00D117B6" w:rsidP="001C3E08">
      <w:pPr>
        <w:tabs>
          <w:tab w:val="left" w:pos="4536"/>
          <w:tab w:val="left" w:pos="5103"/>
        </w:tabs>
        <w:spacing w:after="60"/>
        <w:ind w:right="-2"/>
        <w:jc w:val="both"/>
        <w:rPr>
          <w:rFonts w:ascii="Calibri" w:hAnsi="Calibri"/>
          <w:sz w:val="20"/>
          <w:szCs w:val="20"/>
          <w:lang w:val="fr-FR"/>
        </w:rPr>
      </w:pPr>
    </w:p>
    <w:p w:rsidR="00D117B6" w:rsidRPr="00AC0CCA" w:rsidRDefault="00D117B6" w:rsidP="001C3E08">
      <w:pPr>
        <w:tabs>
          <w:tab w:val="left" w:pos="4536"/>
          <w:tab w:val="left" w:pos="5103"/>
        </w:tabs>
        <w:spacing w:after="60"/>
        <w:ind w:right="-2"/>
        <w:jc w:val="both"/>
        <w:rPr>
          <w:rFonts w:ascii="Calibri" w:hAnsi="Calibri"/>
          <w:sz w:val="22"/>
          <w:szCs w:val="22"/>
          <w:lang w:val="fr-FR"/>
        </w:rPr>
      </w:pPr>
    </w:p>
    <w:p w:rsidR="00D117B6" w:rsidRPr="00AC0CCA" w:rsidRDefault="00D117B6" w:rsidP="001C3E08">
      <w:pPr>
        <w:tabs>
          <w:tab w:val="left" w:pos="4536"/>
          <w:tab w:val="left" w:pos="5103"/>
        </w:tabs>
        <w:spacing w:after="60"/>
        <w:ind w:right="-2"/>
        <w:jc w:val="both"/>
        <w:rPr>
          <w:rFonts w:ascii="Calibri" w:hAnsi="Calibri"/>
          <w:sz w:val="22"/>
          <w:szCs w:val="22"/>
          <w:lang w:val="fr-FR"/>
        </w:rPr>
      </w:pPr>
    </w:p>
    <w:p w:rsidR="00D117B6" w:rsidRPr="00AC0CCA" w:rsidRDefault="00D117B6" w:rsidP="001C3E08">
      <w:pPr>
        <w:tabs>
          <w:tab w:val="left" w:pos="4536"/>
          <w:tab w:val="left" w:pos="5103"/>
        </w:tabs>
        <w:spacing w:after="60"/>
        <w:ind w:right="-2"/>
        <w:jc w:val="both"/>
        <w:rPr>
          <w:rFonts w:ascii="Calibri" w:hAnsi="Calibri"/>
          <w:b/>
          <w:sz w:val="22"/>
          <w:szCs w:val="22"/>
          <w:lang w:val="fr-FR"/>
        </w:rPr>
      </w:pPr>
      <w:r>
        <w:rPr>
          <w:rFonts w:ascii="Calibri" w:hAnsi="Calibri"/>
          <w:b/>
          <w:bCs/>
          <w:sz w:val="22"/>
          <w:szCs w:val="22"/>
          <w:lang w:val="fr"/>
        </w:rPr>
        <w:t>Pour nous donner l'autorisation d'administrer les vaccins manquants : voir verso s.v.p. !</w:t>
      </w:r>
    </w:p>
    <w:p w:rsidR="007D10A1" w:rsidRPr="00AC0CCA" w:rsidRDefault="007D10A1" w:rsidP="007D10A1">
      <w:pPr>
        <w:numPr>
          <w:ilvl w:val="0"/>
          <w:numId w:val="5"/>
        </w:numPr>
        <w:spacing w:after="60" w:line="276" w:lineRule="auto"/>
        <w:ind w:right="-2"/>
        <w:jc w:val="both"/>
        <w:rPr>
          <w:rFonts w:ascii="Calibri" w:hAnsi="Calibri"/>
          <w:b/>
          <w:sz w:val="22"/>
          <w:szCs w:val="22"/>
          <w:lang w:val="fr-FR"/>
        </w:rPr>
      </w:pPr>
      <w:r>
        <w:rPr>
          <w:rFonts w:ascii="Calibri" w:hAnsi="Calibri"/>
          <w:sz w:val="22"/>
          <w:szCs w:val="22"/>
          <w:lang w:val="fr"/>
        </w:rPr>
        <w:t xml:space="preserve">La lettre d'autorisation </w:t>
      </w:r>
      <w:proofErr w:type="spellStart"/>
      <w:r>
        <w:rPr>
          <w:rFonts w:ascii="Calibri" w:hAnsi="Calibri"/>
          <w:sz w:val="22"/>
          <w:szCs w:val="22"/>
          <w:lang w:val="fr"/>
        </w:rPr>
        <w:t>préremplie</w:t>
      </w:r>
      <w:proofErr w:type="spellEnd"/>
      <w:r>
        <w:rPr>
          <w:rFonts w:ascii="Calibri" w:hAnsi="Calibri"/>
          <w:sz w:val="22"/>
          <w:szCs w:val="22"/>
          <w:lang w:val="fr"/>
        </w:rPr>
        <w:t xml:space="preserve"> peut être remise à l'école. </w:t>
      </w:r>
    </w:p>
    <w:p w:rsidR="006E4F3D" w:rsidRPr="00AC0CCA" w:rsidRDefault="006E4F3D" w:rsidP="006E4F3D">
      <w:pPr>
        <w:tabs>
          <w:tab w:val="left" w:pos="4536"/>
          <w:tab w:val="left" w:pos="5103"/>
        </w:tabs>
        <w:spacing w:after="60"/>
        <w:ind w:left="360"/>
        <w:jc w:val="both"/>
        <w:rPr>
          <w:rFonts w:ascii="Calibri" w:hAnsi="Calibri"/>
          <w:sz w:val="22"/>
          <w:szCs w:val="22"/>
          <w:lang w:val="fr-FR"/>
        </w:rPr>
      </w:pPr>
    </w:p>
    <w:p w:rsidR="00A732E8" w:rsidRPr="00AC0CCA" w:rsidRDefault="00D117B6" w:rsidP="00A732E8">
      <w:pPr>
        <w:tabs>
          <w:tab w:val="left" w:pos="4536"/>
          <w:tab w:val="left" w:pos="5103"/>
        </w:tabs>
        <w:spacing w:after="60"/>
        <w:ind w:right="-2"/>
        <w:jc w:val="both"/>
        <w:rPr>
          <w:rFonts w:ascii="Calibri" w:hAnsi="Calibri"/>
          <w:sz w:val="22"/>
          <w:szCs w:val="22"/>
          <w:lang w:val="fr-FR"/>
        </w:rPr>
      </w:pPr>
      <w:r>
        <w:rPr>
          <w:rFonts w:ascii="Calibri" w:hAnsi="Calibri"/>
          <w:b/>
          <w:bCs/>
          <w:sz w:val="22"/>
          <w:szCs w:val="22"/>
          <w:lang w:val="fr"/>
        </w:rPr>
        <w:t xml:space="preserve">Pour obtenir plus d'informations </w:t>
      </w:r>
      <w:r>
        <w:rPr>
          <w:rFonts w:ascii="Calibri" w:hAnsi="Calibri"/>
          <w:sz w:val="22"/>
          <w:szCs w:val="22"/>
          <w:lang w:val="fr"/>
        </w:rPr>
        <w:t xml:space="preserve">concernant les vaccins et les maladies contre lesquelles ils protègent la santé : </w:t>
      </w:r>
      <w:r>
        <w:rPr>
          <w:rFonts w:ascii="Calibri" w:hAnsi="Calibri"/>
          <w:b/>
          <w:bCs/>
          <w:sz w:val="22"/>
          <w:szCs w:val="22"/>
          <w:lang w:val="fr"/>
        </w:rPr>
        <w:t>voir courrier ci-joint.</w:t>
      </w:r>
    </w:p>
    <w:p w:rsidR="007D10A1" w:rsidRPr="00AC0CCA" w:rsidRDefault="007D10A1" w:rsidP="00937788">
      <w:pPr>
        <w:numPr>
          <w:ilvl w:val="0"/>
          <w:numId w:val="5"/>
        </w:numPr>
        <w:spacing w:line="276" w:lineRule="auto"/>
        <w:jc w:val="both"/>
        <w:rPr>
          <w:rFonts w:ascii="Calibri" w:hAnsi="Calibri"/>
          <w:b/>
          <w:sz w:val="24"/>
          <w:lang w:val="fr-FR"/>
        </w:rPr>
      </w:pPr>
      <w:r>
        <w:rPr>
          <w:rFonts w:ascii="Calibri" w:hAnsi="Calibri"/>
          <w:sz w:val="22"/>
          <w:szCs w:val="22"/>
          <w:lang w:val="fr"/>
        </w:rPr>
        <w:t>Vous pouvez conserver ce courrier informatif.</w:t>
      </w:r>
      <w:r>
        <w:rPr>
          <w:rFonts w:ascii="Calibri" w:hAnsi="Calibri"/>
          <w:b/>
          <w:bCs/>
          <w:sz w:val="24"/>
          <w:lang w:val="fr"/>
        </w:rPr>
        <w:t xml:space="preserve"> </w:t>
      </w:r>
    </w:p>
    <w:p w:rsidR="00233652" w:rsidRPr="00AC0CCA" w:rsidRDefault="00233652" w:rsidP="001B5159">
      <w:pPr>
        <w:rPr>
          <w:rFonts w:ascii="Calibri" w:hAnsi="Calibri"/>
          <w:sz w:val="24"/>
          <w:lang w:val="fr-FR"/>
        </w:rPr>
      </w:pPr>
    </w:p>
    <w:p w:rsidR="00D117B6" w:rsidRPr="00AC0CCA" w:rsidRDefault="00D117B6" w:rsidP="00D117B6">
      <w:pPr>
        <w:spacing w:line="276" w:lineRule="auto"/>
        <w:jc w:val="both"/>
        <w:rPr>
          <w:rFonts w:ascii="Calibri" w:hAnsi="Calibri"/>
          <w:b/>
          <w:sz w:val="24"/>
          <w:lang w:val="fr-FR"/>
        </w:rPr>
      </w:pPr>
    </w:p>
    <w:p w:rsidR="00D117B6" w:rsidRPr="00AC0CCA" w:rsidRDefault="00D117B6" w:rsidP="00D117B6">
      <w:pPr>
        <w:spacing w:line="276" w:lineRule="auto"/>
        <w:jc w:val="both"/>
        <w:rPr>
          <w:rFonts w:ascii="Calibri" w:hAnsi="Calibri"/>
          <w:sz w:val="22"/>
          <w:szCs w:val="22"/>
          <w:lang w:val="fr-FR"/>
        </w:rPr>
      </w:pPr>
      <w:r>
        <w:rPr>
          <w:rFonts w:ascii="Calibri" w:hAnsi="Calibri"/>
          <w:sz w:val="22"/>
          <w:szCs w:val="22"/>
          <w:lang w:val="fr"/>
        </w:rPr>
        <w:t xml:space="preserve">Pour toute question, n'hésitez pas à nous contacter. Nous sommes joignables par téléphone au numéro suivant : </w:t>
      </w:r>
      <w:r>
        <w:rPr>
          <w:rFonts w:ascii="Calibri" w:hAnsi="Calibri"/>
          <w:sz w:val="22"/>
          <w:szCs w:val="22"/>
          <w:highlight w:val="yellow"/>
          <w:lang w:val="fr"/>
        </w:rPr>
        <w:t xml:space="preserve">xx/xxx xx </w:t>
      </w:r>
      <w:proofErr w:type="spellStart"/>
      <w:r>
        <w:rPr>
          <w:rFonts w:ascii="Calibri" w:hAnsi="Calibri"/>
          <w:sz w:val="22"/>
          <w:szCs w:val="22"/>
          <w:highlight w:val="yellow"/>
          <w:lang w:val="fr"/>
        </w:rPr>
        <w:t>xx</w:t>
      </w:r>
      <w:proofErr w:type="spellEnd"/>
    </w:p>
    <w:p w:rsidR="00D117B6" w:rsidRPr="00AC0CCA" w:rsidRDefault="00D117B6" w:rsidP="00D117B6">
      <w:pPr>
        <w:rPr>
          <w:rFonts w:ascii="Calibri" w:hAnsi="Calibri"/>
          <w:sz w:val="24"/>
          <w:lang w:val="fr-FR"/>
        </w:rPr>
      </w:pPr>
    </w:p>
    <w:p w:rsidR="00D117B6" w:rsidRPr="00AC0CCA" w:rsidRDefault="00D117B6" w:rsidP="00D117B6">
      <w:pPr>
        <w:rPr>
          <w:rFonts w:ascii="Calibri" w:hAnsi="Calibri"/>
          <w:sz w:val="24"/>
          <w:lang w:val="fr-FR"/>
        </w:rPr>
      </w:pPr>
    </w:p>
    <w:p w:rsidR="00D117B6" w:rsidRPr="00AC0CCA" w:rsidRDefault="00D117B6" w:rsidP="00D117B6">
      <w:pPr>
        <w:tabs>
          <w:tab w:val="left" w:pos="4253"/>
        </w:tabs>
        <w:spacing w:line="276" w:lineRule="auto"/>
        <w:rPr>
          <w:rFonts w:ascii="Calibri" w:hAnsi="Calibri"/>
          <w:sz w:val="22"/>
          <w:szCs w:val="22"/>
          <w:lang w:val="fr-FR"/>
        </w:rPr>
      </w:pPr>
      <w:r>
        <w:rPr>
          <w:rFonts w:ascii="Calibri" w:hAnsi="Calibri"/>
          <w:sz w:val="22"/>
          <w:szCs w:val="22"/>
          <w:lang w:val="fr"/>
        </w:rPr>
        <w:t>Nous vous remercions de votre collaboration,</w:t>
      </w:r>
    </w:p>
    <w:p w:rsidR="009109F9" w:rsidRPr="00AC0CCA" w:rsidRDefault="00D117B6" w:rsidP="00D117B6">
      <w:pPr>
        <w:rPr>
          <w:rFonts w:ascii="Calibri" w:hAnsi="Calibri"/>
          <w:sz w:val="24"/>
          <w:lang w:val="fr-FR"/>
        </w:rPr>
      </w:pPr>
      <w:r>
        <w:rPr>
          <w:rFonts w:ascii="Calibri" w:hAnsi="Calibri"/>
          <w:sz w:val="22"/>
          <w:szCs w:val="22"/>
          <w:highlight w:val="yellow"/>
          <w:lang w:val="fr"/>
        </w:rPr>
        <w:t>Le médecin et l'infirmier(-</w:t>
      </w:r>
      <w:proofErr w:type="spellStart"/>
      <w:r>
        <w:rPr>
          <w:rFonts w:ascii="Calibri" w:hAnsi="Calibri"/>
          <w:sz w:val="22"/>
          <w:szCs w:val="22"/>
          <w:highlight w:val="yellow"/>
          <w:lang w:val="fr"/>
        </w:rPr>
        <w:t>ière</w:t>
      </w:r>
      <w:proofErr w:type="spellEnd"/>
      <w:r>
        <w:rPr>
          <w:rFonts w:ascii="Calibri" w:hAnsi="Calibri"/>
          <w:sz w:val="22"/>
          <w:szCs w:val="22"/>
          <w:highlight w:val="yellow"/>
          <w:lang w:val="fr"/>
        </w:rPr>
        <w:t>) du CLB</w:t>
      </w:r>
    </w:p>
    <w:p w:rsidR="009109F9" w:rsidRPr="00AC0CCA" w:rsidRDefault="009109F9" w:rsidP="001B5159">
      <w:pPr>
        <w:rPr>
          <w:rFonts w:ascii="Calibri" w:hAnsi="Calibri"/>
          <w:sz w:val="24"/>
          <w:lang w:val="fr-FR"/>
        </w:rPr>
      </w:pPr>
    </w:p>
    <w:p w:rsidR="009109F9" w:rsidRPr="00AC0CCA" w:rsidRDefault="009109F9" w:rsidP="001B5159">
      <w:pPr>
        <w:rPr>
          <w:rFonts w:ascii="Calibri" w:hAnsi="Calibri"/>
          <w:sz w:val="24"/>
          <w:lang w:val="fr-FR"/>
        </w:rPr>
      </w:pPr>
    </w:p>
    <w:p w:rsidR="009109F9" w:rsidRPr="00AC0CCA" w:rsidRDefault="009109F9" w:rsidP="001B5159">
      <w:pPr>
        <w:rPr>
          <w:rFonts w:ascii="Calibri" w:hAnsi="Calibri"/>
          <w:sz w:val="24"/>
          <w:lang w:val="fr-FR"/>
        </w:rPr>
      </w:pPr>
    </w:p>
    <w:p w:rsidR="009109F9" w:rsidRPr="00AC0CCA" w:rsidRDefault="009109F9" w:rsidP="001B5159">
      <w:pPr>
        <w:rPr>
          <w:rFonts w:ascii="Calibri" w:hAnsi="Calibri"/>
          <w:sz w:val="24"/>
          <w:lang w:val="fr-FR"/>
        </w:rPr>
      </w:pPr>
    </w:p>
    <w:p w:rsidR="009109F9" w:rsidRPr="00AC0CCA" w:rsidRDefault="009109F9" w:rsidP="001B5159">
      <w:pPr>
        <w:rPr>
          <w:rFonts w:ascii="Calibri" w:hAnsi="Calibri"/>
          <w:sz w:val="24"/>
          <w:lang w:val="fr-FR"/>
        </w:rPr>
      </w:pPr>
    </w:p>
    <w:p w:rsidR="009109F9" w:rsidRPr="00AC0CCA" w:rsidRDefault="004177C7" w:rsidP="004177C7">
      <w:pPr>
        <w:jc w:val="center"/>
        <w:rPr>
          <w:rFonts w:ascii="Calibri" w:hAnsi="Calibri"/>
          <w:sz w:val="24"/>
          <w:lang w:val="fr-FR"/>
        </w:rPr>
      </w:pPr>
      <w:r>
        <w:rPr>
          <w:rFonts w:ascii="Calibri" w:hAnsi="Calibri"/>
          <w:sz w:val="24"/>
          <w:lang w:val="fr"/>
        </w:rPr>
        <w:t>(VEUILLEZ REMPLIR CE DOCUMENT ET LE REMETTRE À L'ÉCOLE)</w:t>
      </w:r>
    </w:p>
    <w:p w:rsidR="00826354" w:rsidRPr="00AC0CCA" w:rsidRDefault="00826354" w:rsidP="009109F9">
      <w:pPr>
        <w:jc w:val="center"/>
        <w:rPr>
          <w:rFonts w:ascii="Calibri" w:hAnsi="Calibri"/>
          <w:sz w:val="20"/>
          <w:szCs w:val="20"/>
          <w:lang w:val="fr-FR"/>
        </w:rPr>
      </w:pPr>
    </w:p>
    <w:p w:rsidR="009109F9" w:rsidRPr="00AC0CCA" w:rsidRDefault="009109F9" w:rsidP="009109F9">
      <w:pPr>
        <w:jc w:val="center"/>
        <w:rPr>
          <w:rFonts w:ascii="Calibri" w:hAnsi="Calibri"/>
          <w:sz w:val="24"/>
          <w:lang w:val="fr-FR"/>
        </w:rPr>
      </w:pPr>
      <w:r>
        <w:rPr>
          <w:rFonts w:ascii="Calibri" w:hAnsi="Calibri"/>
          <w:sz w:val="24"/>
          <w:lang w:val="fr"/>
        </w:rPr>
        <w:t>LETTRE D'AUTORISATION</w:t>
      </w:r>
    </w:p>
    <w:p w:rsidR="009109F9" w:rsidRPr="00AC0CCA" w:rsidRDefault="009109F9" w:rsidP="009109F9">
      <w:pPr>
        <w:jc w:val="center"/>
        <w:rPr>
          <w:rFonts w:ascii="Calibri" w:hAnsi="Calibri"/>
          <w:b/>
          <w:sz w:val="24"/>
          <w:lang w:val="fr-FR"/>
        </w:rPr>
      </w:pPr>
      <w:r>
        <w:rPr>
          <w:rFonts w:ascii="Calibri" w:hAnsi="Calibri"/>
          <w:b/>
          <w:bCs/>
          <w:sz w:val="24"/>
          <w:lang w:val="fr"/>
        </w:rPr>
        <w:t>« Vaccinations de rattrapage »</w:t>
      </w:r>
    </w:p>
    <w:p w:rsidR="009109F9" w:rsidRPr="00AC0CCA" w:rsidRDefault="009109F9" w:rsidP="001B5159">
      <w:pPr>
        <w:rPr>
          <w:rFonts w:ascii="Calibri" w:hAnsi="Calibri"/>
          <w:sz w:val="20"/>
          <w:szCs w:val="20"/>
          <w:lang w:val="fr-FR"/>
        </w:rPr>
      </w:pPr>
    </w:p>
    <w:tbl>
      <w:tblPr>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191C3E" w:rsidRPr="003E6CC6" w:rsidTr="004562E8">
        <w:trPr>
          <w:trHeight w:val="1997"/>
        </w:trPr>
        <w:tc>
          <w:tcPr>
            <w:tcW w:w="9540" w:type="dxa"/>
          </w:tcPr>
          <w:p w:rsidR="00191C3E" w:rsidRPr="00AC0CCA" w:rsidRDefault="00191C3E" w:rsidP="005D5038">
            <w:pPr>
              <w:spacing w:line="360" w:lineRule="auto"/>
              <w:rPr>
                <w:rFonts w:ascii="Calibri" w:hAnsi="Calibri"/>
                <w:b/>
                <w:sz w:val="22"/>
                <w:szCs w:val="22"/>
                <w:lang w:val="fr-FR"/>
              </w:rPr>
            </w:pPr>
            <w:r>
              <w:rPr>
                <w:rFonts w:ascii="Calibri" w:hAnsi="Calibri"/>
                <w:b/>
                <w:bCs/>
                <w:sz w:val="22"/>
                <w:szCs w:val="22"/>
                <w:lang w:val="fr"/>
              </w:rPr>
              <w:t>Cochez la case correspondante à votre choix.</w:t>
            </w:r>
          </w:p>
          <w:p w:rsidR="00191C3E" w:rsidRPr="00AC0CCA" w:rsidRDefault="00191C3E" w:rsidP="005D5038">
            <w:pPr>
              <w:spacing w:line="360" w:lineRule="auto"/>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Je souhaite que le </w:t>
            </w:r>
            <w:r>
              <w:rPr>
                <w:rFonts w:ascii="Calibri" w:hAnsi="Calibri"/>
                <w:b/>
                <w:bCs/>
                <w:sz w:val="22"/>
                <w:szCs w:val="22"/>
                <w:lang w:val="fr"/>
              </w:rPr>
              <w:t>CLB</w:t>
            </w:r>
            <w:r>
              <w:rPr>
                <w:rFonts w:ascii="Calibri" w:hAnsi="Calibri"/>
                <w:sz w:val="22"/>
                <w:szCs w:val="22"/>
                <w:lang w:val="fr"/>
              </w:rPr>
              <w:t xml:space="preserve"> administre gratuitement à mon enfant les vaccins qui ont été cochés sur ce document.     </w:t>
            </w:r>
          </w:p>
          <w:p w:rsidR="00191C3E" w:rsidRPr="00AC0CCA" w:rsidRDefault="00191C3E" w:rsidP="00EE1231">
            <w:pPr>
              <w:pStyle w:val="Kop2"/>
              <w:spacing w:line="276" w:lineRule="auto"/>
              <w:jc w:val="both"/>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Je souhaite que mon enfant se fasse vacciner par notre </w:t>
            </w:r>
            <w:r>
              <w:rPr>
                <w:rFonts w:ascii="Calibri" w:hAnsi="Calibri"/>
                <w:b/>
                <w:bCs/>
                <w:sz w:val="22"/>
                <w:szCs w:val="22"/>
                <w:lang w:val="fr"/>
              </w:rPr>
              <w:t>médecin de famille/pédiatre</w:t>
            </w:r>
            <w:r>
              <w:rPr>
                <w:rFonts w:ascii="Calibri" w:hAnsi="Calibri"/>
                <w:sz w:val="22"/>
                <w:szCs w:val="22"/>
                <w:lang w:val="fr"/>
              </w:rPr>
              <w:t>.</w:t>
            </w:r>
          </w:p>
          <w:p w:rsidR="00EE1231" w:rsidRPr="00AC0CCA" w:rsidRDefault="00EE1231" w:rsidP="00EE1231">
            <w:pPr>
              <w:spacing w:line="360" w:lineRule="auto"/>
              <w:rPr>
                <w:lang w:val="fr-FR"/>
              </w:rPr>
            </w:pPr>
            <w:r>
              <w:rPr>
                <w:lang w:val="fr"/>
              </w:rPr>
              <w:t xml:space="preserve">      </w:t>
            </w:r>
            <w:r>
              <w:rPr>
                <w:rFonts w:ascii="Calibri" w:hAnsi="Calibri"/>
                <w:sz w:val="22"/>
                <w:lang w:val="fr"/>
              </w:rPr>
              <w:t>Veuillez prévenir le médecin de famille/pédiatre afin qu'il puisse commander le vaccin à administrer.</w:t>
            </w:r>
          </w:p>
          <w:p w:rsidR="00191C3E" w:rsidRPr="00AC0CCA" w:rsidRDefault="00191C3E" w:rsidP="005D5038">
            <w:pPr>
              <w:pStyle w:val="Plattetekst"/>
              <w:spacing w:line="360" w:lineRule="auto"/>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Mon enfant a déjà reçu le(s) vaccin(s)    ………………………… le : …../…../…..</w:t>
            </w:r>
          </w:p>
          <w:p w:rsidR="005D5038" w:rsidRPr="00AC0CCA" w:rsidRDefault="005D5038" w:rsidP="005D5038">
            <w:pPr>
              <w:pStyle w:val="Plattetekst"/>
              <w:spacing w:line="360" w:lineRule="auto"/>
              <w:rPr>
                <w:rFonts w:ascii="Calibri" w:hAnsi="Calibri"/>
                <w:sz w:val="22"/>
                <w:szCs w:val="22"/>
                <w:lang w:val="fr-FR"/>
              </w:rPr>
            </w:pPr>
            <w:r>
              <w:rPr>
                <w:rFonts w:ascii="Calibri" w:hAnsi="Calibri"/>
                <w:sz w:val="22"/>
                <w:szCs w:val="22"/>
                <w:lang w:val="fr"/>
              </w:rPr>
              <w:t xml:space="preserve">                                                                    ………………………..  le : …../…../…..</w:t>
            </w:r>
          </w:p>
          <w:p w:rsidR="00191C3E" w:rsidRPr="00AC0CCA" w:rsidRDefault="00191C3E" w:rsidP="00AD512F">
            <w:pPr>
              <w:spacing w:line="360" w:lineRule="auto"/>
              <w:ind w:left="356" w:hanging="284"/>
              <w:rPr>
                <w:rFonts w:ascii="Calibri" w:hAnsi="Calibri"/>
                <w:sz w:val="22"/>
                <w:szCs w:val="22"/>
                <w:lang w:val="fr-FR"/>
              </w:rPr>
            </w:pPr>
            <w:r>
              <w:rPr>
                <w:rFonts w:ascii="Calibri" w:hAnsi="Calibri"/>
                <w:sz w:val="22"/>
                <w:szCs w:val="22"/>
                <w:lang w:val="fr"/>
              </w:rPr>
              <w:sym w:font="Wingdings" w:char="F06F"/>
            </w:r>
            <w:r>
              <w:rPr>
                <w:rFonts w:ascii="Calibri" w:hAnsi="Calibri"/>
                <w:sz w:val="22"/>
                <w:szCs w:val="22"/>
                <w:lang w:val="fr"/>
              </w:rPr>
              <w:t xml:space="preserve">    Je refuse que mon enfant se fasse vacciner pour les raisons suivantes : .....................................................................................</w:t>
            </w:r>
          </w:p>
        </w:tc>
        <w:tc>
          <w:tcPr>
            <w:tcW w:w="7900" w:type="dxa"/>
            <w:tcBorders>
              <w:top w:val="nil"/>
              <w:bottom w:val="nil"/>
            </w:tcBorders>
          </w:tcPr>
          <w:p w:rsidR="00191C3E" w:rsidRPr="00AC0CCA" w:rsidRDefault="005D5038" w:rsidP="005D5038">
            <w:pPr>
              <w:spacing w:line="360" w:lineRule="auto"/>
              <w:rPr>
                <w:rFonts w:ascii="Calibri" w:hAnsi="Calibri"/>
                <w:sz w:val="22"/>
                <w:szCs w:val="22"/>
                <w:lang w:val="fr-FR"/>
              </w:rPr>
            </w:pPr>
            <w:r>
              <w:rPr>
                <w:rFonts w:ascii="Calibri" w:hAnsi="Calibri"/>
                <w:sz w:val="22"/>
                <w:szCs w:val="22"/>
                <w:lang w:val="fr"/>
              </w:rPr>
              <w:t xml:space="preserve">                                 </w:t>
            </w:r>
          </w:p>
        </w:tc>
        <w:tc>
          <w:tcPr>
            <w:tcW w:w="160" w:type="dxa"/>
          </w:tcPr>
          <w:p w:rsidR="00191C3E" w:rsidRPr="00AC0CCA" w:rsidRDefault="00191C3E" w:rsidP="005D5038">
            <w:pPr>
              <w:spacing w:line="360" w:lineRule="auto"/>
              <w:rPr>
                <w:rFonts w:ascii="Calibri" w:hAnsi="Calibri"/>
                <w:sz w:val="22"/>
                <w:szCs w:val="22"/>
                <w:lang w:val="fr-FR"/>
              </w:rPr>
            </w:pPr>
          </w:p>
        </w:tc>
      </w:tr>
    </w:tbl>
    <w:p w:rsidR="00581B95" w:rsidRPr="00AC0CCA" w:rsidRDefault="00581B95" w:rsidP="005D5038">
      <w:pPr>
        <w:rPr>
          <w:rFonts w:ascii="Calibri" w:hAnsi="Calibri"/>
          <w:sz w:val="22"/>
          <w:szCs w:val="22"/>
          <w:lang w:val="fr-FR"/>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191C3E" w:rsidRPr="009109F9" w:rsidTr="00D756D3">
        <w:trPr>
          <w:trHeight w:val="70"/>
        </w:trPr>
        <w:tc>
          <w:tcPr>
            <w:tcW w:w="9540" w:type="dxa"/>
          </w:tcPr>
          <w:p w:rsidR="00CE09A0" w:rsidRPr="00AC0CCA" w:rsidRDefault="00AD512F" w:rsidP="00581B95">
            <w:pPr>
              <w:spacing w:line="276" w:lineRule="auto"/>
              <w:ind w:right="179"/>
              <w:jc w:val="both"/>
              <w:rPr>
                <w:rFonts w:ascii="Calibri" w:hAnsi="Calibri"/>
                <w:sz w:val="22"/>
                <w:szCs w:val="22"/>
                <w:lang w:val="fr-FR"/>
              </w:rPr>
            </w:pPr>
            <w:r>
              <w:rPr>
                <w:rFonts w:ascii="Calibri" w:hAnsi="Calibri"/>
                <w:b/>
                <w:bCs/>
                <w:sz w:val="22"/>
                <w:szCs w:val="22"/>
                <w:lang w:val="fr"/>
              </w:rPr>
              <w:t xml:space="preserve">Attention ! </w:t>
            </w:r>
            <w:r>
              <w:rPr>
                <w:rFonts w:ascii="Calibri" w:hAnsi="Calibri"/>
                <w:sz w:val="22"/>
                <w:szCs w:val="22"/>
                <w:lang w:val="fr"/>
              </w:rPr>
              <w:t>Les questions suivantes nous permettent d'identifier une éventuelle contre-indication concernant le(s) vaccin(s) à administrer. Par « allergie », on entend « le gonflement de la bouche ou de la gorge » et/ou des « difficultés respiratoires » et/ou des « affections cardiaques ».</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709"/>
              <w:gridCol w:w="845"/>
            </w:tblGrid>
            <w:tr w:rsidR="00581B95" w:rsidTr="00AC0CCA">
              <w:tc>
                <w:tcPr>
                  <w:tcW w:w="2552" w:type="dxa"/>
                </w:tcPr>
                <w:p w:rsidR="00581B95" w:rsidRPr="00AC0CCA" w:rsidRDefault="00581B95" w:rsidP="00A56AD8">
                  <w:pPr>
                    <w:tabs>
                      <w:tab w:val="left" w:pos="536"/>
                    </w:tabs>
                    <w:spacing w:line="276" w:lineRule="auto"/>
                    <w:jc w:val="both"/>
                    <w:outlineLvl w:val="0"/>
                    <w:rPr>
                      <w:rFonts w:ascii="Calibri" w:hAnsi="Calibri"/>
                      <w:sz w:val="22"/>
                      <w:szCs w:val="22"/>
                      <w:lang w:val="fr-FR"/>
                    </w:rPr>
                  </w:pPr>
                  <w:r>
                    <w:rPr>
                      <w:rFonts w:ascii="Calibri" w:hAnsi="Calibri"/>
                      <w:sz w:val="22"/>
                      <w:szCs w:val="22"/>
                      <w:lang w:val="fr"/>
                    </w:rPr>
                    <w:t xml:space="preserve">Votre enfant souffre-t-il d'allergies aux :  </w:t>
                  </w:r>
                </w:p>
              </w:tc>
              <w:tc>
                <w:tcPr>
                  <w:tcW w:w="5528" w:type="dxa"/>
                </w:tcPr>
                <w:p w:rsidR="00581B95" w:rsidRPr="00A56AD8" w:rsidRDefault="00581B95" w:rsidP="00FC5F7B">
                  <w:pPr>
                    <w:tabs>
                      <w:tab w:val="left" w:pos="-108"/>
                    </w:tabs>
                    <w:ind w:hanging="108"/>
                    <w:jc w:val="both"/>
                    <w:outlineLvl w:val="0"/>
                    <w:rPr>
                      <w:rFonts w:ascii="Calibri" w:hAnsi="Calibri"/>
                      <w:sz w:val="22"/>
                      <w:szCs w:val="22"/>
                    </w:rPr>
                  </w:pPr>
                  <w:r>
                    <w:rPr>
                      <w:rFonts w:ascii="Calibri" w:hAnsi="Calibri"/>
                      <w:sz w:val="22"/>
                      <w:szCs w:val="22"/>
                      <w:lang w:val="fr"/>
                    </w:rPr>
                    <w:t xml:space="preserve">vaccins </w:t>
                  </w:r>
                </w:p>
              </w:tc>
              <w:tc>
                <w:tcPr>
                  <w:tcW w:w="709" w:type="dxa"/>
                </w:tcPr>
                <w:p w:rsidR="00581B95" w:rsidRPr="00A56AD8" w:rsidRDefault="00581B95" w:rsidP="00A56AD8">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581B95" w:rsidRPr="00A56AD8" w:rsidRDefault="00581B95" w:rsidP="00A56AD8">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581B95" w:rsidTr="00AC0CCA">
              <w:trPr>
                <w:trHeight w:val="258"/>
              </w:trPr>
              <w:tc>
                <w:tcPr>
                  <w:tcW w:w="2552" w:type="dxa"/>
                </w:tcPr>
                <w:p w:rsidR="00581B95" w:rsidRPr="00A56AD8" w:rsidRDefault="00581B95" w:rsidP="00A56AD8">
                  <w:pPr>
                    <w:tabs>
                      <w:tab w:val="left" w:pos="536"/>
                    </w:tabs>
                    <w:spacing w:line="276" w:lineRule="auto"/>
                    <w:jc w:val="both"/>
                    <w:outlineLvl w:val="0"/>
                    <w:rPr>
                      <w:rFonts w:ascii="Calibri" w:hAnsi="Calibri"/>
                      <w:sz w:val="22"/>
                      <w:szCs w:val="22"/>
                    </w:rPr>
                  </w:pPr>
                </w:p>
              </w:tc>
              <w:tc>
                <w:tcPr>
                  <w:tcW w:w="5528" w:type="dxa"/>
                </w:tcPr>
                <w:p w:rsidR="00581B95" w:rsidRPr="00AC0CCA" w:rsidRDefault="00581B95" w:rsidP="00FC5F7B">
                  <w:pPr>
                    <w:tabs>
                      <w:tab w:val="left" w:pos="-108"/>
                    </w:tabs>
                    <w:ind w:hanging="108"/>
                    <w:jc w:val="both"/>
                    <w:outlineLvl w:val="0"/>
                    <w:rPr>
                      <w:rFonts w:ascii="Calibri" w:hAnsi="Calibri"/>
                      <w:sz w:val="22"/>
                      <w:szCs w:val="22"/>
                      <w:lang w:val="fr-FR"/>
                    </w:rPr>
                  </w:pPr>
                  <w:r>
                    <w:rPr>
                      <w:rFonts w:ascii="Calibri" w:hAnsi="Calibri"/>
                      <w:sz w:val="22"/>
                      <w:szCs w:val="22"/>
                      <w:lang w:val="fr"/>
                    </w:rPr>
                    <w:t xml:space="preserve">antibiotiques (néomycine, streptomycine et </w:t>
                  </w:r>
                  <w:proofErr w:type="spellStart"/>
                  <w:r>
                    <w:rPr>
                      <w:rFonts w:ascii="Calibri" w:hAnsi="Calibri"/>
                      <w:sz w:val="22"/>
                      <w:szCs w:val="22"/>
                      <w:lang w:val="fr"/>
                    </w:rPr>
                    <w:t>polymyxine</w:t>
                  </w:r>
                  <w:proofErr w:type="spellEnd"/>
                  <w:r>
                    <w:rPr>
                      <w:rFonts w:ascii="Calibri" w:hAnsi="Calibri"/>
                      <w:sz w:val="22"/>
                      <w:szCs w:val="22"/>
                      <w:lang w:val="fr"/>
                    </w:rPr>
                    <w:t>)</w:t>
                  </w:r>
                </w:p>
              </w:tc>
              <w:tc>
                <w:tcPr>
                  <w:tcW w:w="709" w:type="dxa"/>
                </w:tcPr>
                <w:p w:rsidR="00581B95" w:rsidRPr="00A56AD8" w:rsidRDefault="00581B95" w:rsidP="00A56AD8">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581B95" w:rsidRPr="00A56AD8" w:rsidRDefault="00581B95" w:rsidP="00A56AD8">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581B95" w:rsidTr="00AC0CCA">
              <w:tc>
                <w:tcPr>
                  <w:tcW w:w="2552" w:type="dxa"/>
                </w:tcPr>
                <w:p w:rsidR="00581B95" w:rsidRPr="00A56AD8" w:rsidRDefault="00581B95" w:rsidP="00A56AD8">
                  <w:pPr>
                    <w:tabs>
                      <w:tab w:val="left" w:pos="536"/>
                    </w:tabs>
                    <w:spacing w:line="276" w:lineRule="auto"/>
                    <w:jc w:val="both"/>
                    <w:outlineLvl w:val="0"/>
                    <w:rPr>
                      <w:rFonts w:ascii="Calibri" w:hAnsi="Calibri"/>
                      <w:sz w:val="22"/>
                      <w:szCs w:val="22"/>
                    </w:rPr>
                  </w:pPr>
                </w:p>
              </w:tc>
              <w:tc>
                <w:tcPr>
                  <w:tcW w:w="5528" w:type="dxa"/>
                </w:tcPr>
                <w:p w:rsidR="00581B95" w:rsidRPr="00AC0CCA" w:rsidRDefault="00581B95" w:rsidP="00FC5F7B">
                  <w:pPr>
                    <w:tabs>
                      <w:tab w:val="left" w:pos="-108"/>
                    </w:tabs>
                    <w:ind w:hanging="108"/>
                    <w:jc w:val="both"/>
                    <w:outlineLvl w:val="0"/>
                    <w:rPr>
                      <w:rFonts w:ascii="Calibri" w:hAnsi="Calibri"/>
                      <w:sz w:val="22"/>
                      <w:szCs w:val="22"/>
                      <w:lang w:val="fr-FR"/>
                    </w:rPr>
                  </w:pPr>
                  <w:r>
                    <w:rPr>
                      <w:rFonts w:ascii="Calibri" w:hAnsi="Calibri"/>
                      <w:sz w:val="22"/>
                      <w:szCs w:val="22"/>
                      <w:lang w:val="fr"/>
                    </w:rPr>
                    <w:t>à la consommation ou à l'inhalation de levures ou gélatine</w:t>
                  </w:r>
                </w:p>
              </w:tc>
              <w:tc>
                <w:tcPr>
                  <w:tcW w:w="709" w:type="dxa"/>
                </w:tcPr>
                <w:p w:rsidR="00581B95" w:rsidRPr="00A56AD8" w:rsidRDefault="00581B95" w:rsidP="00A56AD8">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581B95" w:rsidRPr="00A56AD8" w:rsidRDefault="00581B95" w:rsidP="00A56AD8">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581B95" w:rsidTr="00AC0CCA">
              <w:tc>
                <w:tcPr>
                  <w:tcW w:w="8080" w:type="dxa"/>
                  <w:gridSpan w:val="2"/>
                </w:tcPr>
                <w:p w:rsidR="00581B95" w:rsidRPr="00AC0CCA" w:rsidRDefault="00581B95" w:rsidP="00FC5F7B">
                  <w:pPr>
                    <w:tabs>
                      <w:tab w:val="left" w:pos="536"/>
                    </w:tabs>
                    <w:spacing w:before="240" w:after="240" w:line="276" w:lineRule="auto"/>
                    <w:jc w:val="both"/>
                    <w:outlineLvl w:val="0"/>
                    <w:rPr>
                      <w:rFonts w:ascii="Calibri" w:hAnsi="Calibri"/>
                      <w:sz w:val="22"/>
                      <w:szCs w:val="22"/>
                      <w:lang w:val="fr-FR"/>
                    </w:rPr>
                  </w:pPr>
                  <w:r>
                    <w:rPr>
                      <w:rFonts w:ascii="Calibri" w:hAnsi="Calibri"/>
                      <w:sz w:val="22"/>
                      <w:szCs w:val="22"/>
                      <w:lang w:val="fr"/>
                    </w:rPr>
                    <w:t>Votre enfant présente-t-il des antécédents de réactions allergiques graves à la suite d'une vaccination ?</w:t>
                  </w:r>
                </w:p>
              </w:tc>
              <w:tc>
                <w:tcPr>
                  <w:tcW w:w="709" w:type="dxa"/>
                  <w:vAlign w:val="center"/>
                </w:tcPr>
                <w:p w:rsidR="00581B95" w:rsidRPr="00A56AD8" w:rsidRDefault="00581B95" w:rsidP="00FC5F7B">
                  <w:pPr>
                    <w:tabs>
                      <w:tab w:val="left" w:pos="536"/>
                    </w:tabs>
                    <w:spacing w:line="276" w:lineRule="auto"/>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vAlign w:val="center"/>
                </w:tcPr>
                <w:p w:rsidR="00581B95" w:rsidRPr="00A56AD8" w:rsidRDefault="00581B95" w:rsidP="00FC5F7B">
                  <w:pPr>
                    <w:tabs>
                      <w:tab w:val="left" w:pos="536"/>
                    </w:tabs>
                    <w:spacing w:line="276" w:lineRule="auto"/>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FC5F7B" w:rsidTr="00AC0CCA">
              <w:tc>
                <w:tcPr>
                  <w:tcW w:w="8080" w:type="dxa"/>
                  <w:gridSpan w:val="2"/>
                </w:tcPr>
                <w:p w:rsidR="00FC5F7B" w:rsidRPr="00AC0CCA" w:rsidRDefault="00FC5F7B" w:rsidP="00FC5F7B">
                  <w:pPr>
                    <w:tabs>
                      <w:tab w:val="left" w:pos="536"/>
                    </w:tabs>
                    <w:spacing w:after="240" w:line="276" w:lineRule="auto"/>
                    <w:jc w:val="both"/>
                    <w:outlineLvl w:val="0"/>
                    <w:rPr>
                      <w:rFonts w:ascii="Calibri" w:hAnsi="Calibri"/>
                      <w:sz w:val="22"/>
                      <w:szCs w:val="22"/>
                      <w:lang w:val="fr-FR"/>
                    </w:rPr>
                  </w:pPr>
                  <w:r>
                    <w:rPr>
                      <w:rFonts w:ascii="Calibri" w:hAnsi="Calibri"/>
                      <w:color w:val="000000"/>
                      <w:sz w:val="22"/>
                      <w:szCs w:val="22"/>
                      <w:lang w:val="fr"/>
                    </w:rPr>
                    <w:t xml:space="preserve">Votre enfant présente-t-il un déficit immunitaire sévère contre certains agents pathogènes ? </w:t>
                  </w:r>
                  <w:r>
                    <w:rPr>
                      <w:rFonts w:ascii="Calibri" w:hAnsi="Calibri"/>
                      <w:color w:val="000000"/>
                      <w:sz w:val="20"/>
                      <w:szCs w:val="20"/>
                      <w:lang w:val="fr"/>
                    </w:rPr>
                    <w:t>Cela peut arriver en cas de cancer, traitement par chimiothérapie, déficit immunitaire congénital, traitement immunosuppresseur de longue durée, maladie du thymus ou infection par le VIH.</w:t>
                  </w:r>
                </w:p>
              </w:tc>
              <w:tc>
                <w:tcPr>
                  <w:tcW w:w="709" w:type="dxa"/>
                </w:tcPr>
                <w:p w:rsidR="00FC5F7B" w:rsidRPr="00A56AD8" w:rsidRDefault="00FC5F7B" w:rsidP="00FC5F7B">
                  <w:pPr>
                    <w:tabs>
                      <w:tab w:val="left" w:pos="536"/>
                    </w:tabs>
                    <w:spacing w:line="276" w:lineRule="auto"/>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FC5F7B" w:rsidRPr="00A56AD8" w:rsidRDefault="00FC5F7B" w:rsidP="00FC5F7B">
                  <w:pPr>
                    <w:tabs>
                      <w:tab w:val="left" w:pos="536"/>
                    </w:tabs>
                    <w:spacing w:line="276" w:lineRule="auto"/>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FC5F7B" w:rsidTr="00AC0CCA">
              <w:tc>
                <w:tcPr>
                  <w:tcW w:w="8080" w:type="dxa"/>
                  <w:gridSpan w:val="2"/>
                </w:tcPr>
                <w:p w:rsidR="00FC5F7B" w:rsidRPr="00AC0CCA" w:rsidRDefault="00FC5F7B" w:rsidP="00FC5F7B">
                  <w:pPr>
                    <w:tabs>
                      <w:tab w:val="left" w:pos="536"/>
                    </w:tabs>
                    <w:spacing w:after="240" w:line="276" w:lineRule="auto"/>
                    <w:jc w:val="both"/>
                    <w:outlineLvl w:val="0"/>
                    <w:rPr>
                      <w:rFonts w:ascii="Calibri" w:hAnsi="Calibri"/>
                      <w:sz w:val="22"/>
                      <w:szCs w:val="22"/>
                      <w:lang w:val="fr-FR"/>
                    </w:rPr>
                  </w:pPr>
                  <w:r>
                    <w:rPr>
                      <w:rFonts w:ascii="Calibri" w:hAnsi="Calibri"/>
                      <w:sz w:val="22"/>
                      <w:szCs w:val="22"/>
                      <w:lang w:val="fr"/>
                    </w:rPr>
                    <w:t>Votre enfant souffre-t-il (</w:t>
                  </w:r>
                  <w:proofErr w:type="spellStart"/>
                  <w:r>
                    <w:rPr>
                      <w:rFonts w:ascii="Calibri" w:hAnsi="Calibri"/>
                      <w:sz w:val="22"/>
                      <w:szCs w:val="22"/>
                      <w:lang w:val="fr"/>
                    </w:rPr>
                    <w:t>a-t-il</w:t>
                  </w:r>
                  <w:proofErr w:type="spellEnd"/>
                  <w:r>
                    <w:rPr>
                      <w:rFonts w:ascii="Calibri" w:hAnsi="Calibri"/>
                      <w:sz w:val="22"/>
                      <w:szCs w:val="22"/>
                      <w:lang w:val="fr"/>
                    </w:rPr>
                    <w:t xml:space="preserve"> déjà souffert) d'une maladie provoquant la baisse du taux de plaquettes ?             </w:t>
                  </w:r>
                </w:p>
              </w:tc>
              <w:tc>
                <w:tcPr>
                  <w:tcW w:w="709" w:type="dxa"/>
                </w:tcPr>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FC5F7B" w:rsidTr="00AC0CCA">
              <w:tc>
                <w:tcPr>
                  <w:tcW w:w="8080" w:type="dxa"/>
                  <w:gridSpan w:val="2"/>
                </w:tcPr>
                <w:p w:rsidR="00FC5F7B" w:rsidRPr="00AC0CCA" w:rsidRDefault="00FC5F7B" w:rsidP="00FC5F7B">
                  <w:pPr>
                    <w:tabs>
                      <w:tab w:val="left" w:pos="536"/>
                    </w:tabs>
                    <w:spacing w:after="240" w:line="276" w:lineRule="auto"/>
                    <w:jc w:val="both"/>
                    <w:outlineLvl w:val="0"/>
                    <w:rPr>
                      <w:rFonts w:ascii="Calibri" w:hAnsi="Calibri"/>
                      <w:sz w:val="22"/>
                      <w:szCs w:val="22"/>
                      <w:lang w:val="fr-FR"/>
                    </w:rPr>
                  </w:pPr>
                  <w:r>
                    <w:rPr>
                      <w:rFonts w:ascii="Calibri" w:hAnsi="Calibri"/>
                      <w:sz w:val="22"/>
                      <w:szCs w:val="22"/>
                      <w:lang w:val="fr"/>
                    </w:rPr>
                    <w:t xml:space="preserve">Votre enfant </w:t>
                  </w:r>
                  <w:proofErr w:type="spellStart"/>
                  <w:r>
                    <w:rPr>
                      <w:rFonts w:ascii="Calibri" w:hAnsi="Calibri"/>
                      <w:sz w:val="22"/>
                      <w:szCs w:val="22"/>
                      <w:lang w:val="fr"/>
                    </w:rPr>
                    <w:t>a-t-il</w:t>
                  </w:r>
                  <w:proofErr w:type="spellEnd"/>
                  <w:r>
                    <w:rPr>
                      <w:rFonts w:ascii="Calibri" w:hAnsi="Calibri"/>
                      <w:sz w:val="22"/>
                      <w:szCs w:val="22"/>
                      <w:lang w:val="fr"/>
                    </w:rPr>
                    <w:t xml:space="preserve"> reçu l'an dernier une transfusion d'immunoglobulines ou de sang ?</w:t>
                  </w:r>
                </w:p>
              </w:tc>
              <w:tc>
                <w:tcPr>
                  <w:tcW w:w="709" w:type="dxa"/>
                </w:tcPr>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FC5F7B" w:rsidTr="00AC0CCA">
              <w:tc>
                <w:tcPr>
                  <w:tcW w:w="8080" w:type="dxa"/>
                  <w:gridSpan w:val="2"/>
                </w:tcPr>
                <w:p w:rsidR="00FC5F7B" w:rsidRPr="00AC0CCA" w:rsidRDefault="00FC5F7B" w:rsidP="00FC5F7B">
                  <w:pPr>
                    <w:spacing w:line="276" w:lineRule="auto"/>
                    <w:jc w:val="both"/>
                    <w:rPr>
                      <w:rFonts w:ascii="Calibri" w:hAnsi="Calibri"/>
                      <w:sz w:val="22"/>
                      <w:szCs w:val="22"/>
                      <w:lang w:val="fr-FR"/>
                    </w:rPr>
                  </w:pPr>
                  <w:r>
                    <w:rPr>
                      <w:rFonts w:ascii="Calibri" w:hAnsi="Calibri"/>
                      <w:sz w:val="22"/>
                      <w:szCs w:val="22"/>
                      <w:lang w:val="fr"/>
                    </w:rPr>
                    <w:t xml:space="preserve">Votre enfant </w:t>
                  </w:r>
                  <w:proofErr w:type="spellStart"/>
                  <w:r>
                    <w:rPr>
                      <w:rFonts w:ascii="Calibri" w:hAnsi="Calibri"/>
                      <w:sz w:val="22"/>
                      <w:szCs w:val="22"/>
                      <w:lang w:val="fr"/>
                    </w:rPr>
                    <w:t>a-t-il</w:t>
                  </w:r>
                  <w:proofErr w:type="spellEnd"/>
                  <w:r>
                    <w:rPr>
                      <w:rFonts w:ascii="Calibri" w:hAnsi="Calibri"/>
                      <w:sz w:val="22"/>
                      <w:szCs w:val="22"/>
                      <w:lang w:val="fr"/>
                    </w:rPr>
                    <w:t xml:space="preserve"> reçu au cours des 4 dernières semaines un vaccin ou une vaccination est-elle </w:t>
                  </w:r>
                </w:p>
                <w:p w:rsidR="00FC5F7B" w:rsidRPr="00AC0CCA" w:rsidRDefault="00FC5F7B" w:rsidP="00FC5F7B">
                  <w:pPr>
                    <w:spacing w:line="276" w:lineRule="auto"/>
                    <w:jc w:val="both"/>
                    <w:rPr>
                      <w:rFonts w:ascii="Calibri" w:hAnsi="Calibri"/>
                      <w:sz w:val="22"/>
                      <w:szCs w:val="22"/>
                      <w:lang w:val="fr-FR"/>
                    </w:rPr>
                  </w:pPr>
                  <w:r>
                    <w:rPr>
                      <w:rFonts w:ascii="Calibri" w:hAnsi="Calibri"/>
                      <w:sz w:val="22"/>
                      <w:szCs w:val="22"/>
                      <w:lang w:val="fr"/>
                    </w:rPr>
                    <w:t xml:space="preserve">prévue prochainement ?           </w:t>
                  </w:r>
                </w:p>
                <w:p w:rsidR="00FC5F7B" w:rsidRPr="00AC0CCA" w:rsidRDefault="00FC5F7B" w:rsidP="00FC5F7B">
                  <w:pPr>
                    <w:spacing w:line="276" w:lineRule="auto"/>
                    <w:jc w:val="both"/>
                    <w:rPr>
                      <w:rFonts w:ascii="Calibri" w:hAnsi="Calibri"/>
                      <w:sz w:val="22"/>
                      <w:szCs w:val="22"/>
                      <w:lang w:val="fr-FR"/>
                    </w:rPr>
                  </w:pPr>
                  <w:r>
                    <w:rPr>
                      <w:rFonts w:ascii="Calibri" w:hAnsi="Calibri"/>
                      <w:sz w:val="22"/>
                      <w:szCs w:val="22"/>
                      <w:lang w:val="fr"/>
                    </w:rPr>
                    <w:t xml:space="preserve">        Si oui, quelle type de vaccin et quand ce vaccin </w:t>
                  </w:r>
                  <w:proofErr w:type="spellStart"/>
                  <w:r>
                    <w:rPr>
                      <w:rFonts w:ascii="Calibri" w:hAnsi="Calibri"/>
                      <w:sz w:val="22"/>
                      <w:szCs w:val="22"/>
                      <w:lang w:val="fr"/>
                    </w:rPr>
                    <w:t>a-t-il</w:t>
                  </w:r>
                  <w:proofErr w:type="spellEnd"/>
                  <w:r>
                    <w:rPr>
                      <w:rFonts w:ascii="Calibri" w:hAnsi="Calibri"/>
                      <w:sz w:val="22"/>
                      <w:szCs w:val="22"/>
                      <w:lang w:val="fr"/>
                    </w:rPr>
                    <w:t xml:space="preserve"> été/sera-t-il administré ?</w:t>
                  </w:r>
                </w:p>
                <w:p w:rsidR="00FC5F7B" w:rsidRPr="00A56AD8" w:rsidRDefault="00FC5F7B" w:rsidP="00FC5F7B">
                  <w:pPr>
                    <w:spacing w:line="276" w:lineRule="auto"/>
                    <w:jc w:val="both"/>
                    <w:rPr>
                      <w:rFonts w:ascii="Calibri" w:hAnsi="Calibri"/>
                      <w:sz w:val="22"/>
                      <w:szCs w:val="22"/>
                    </w:rPr>
                  </w:pPr>
                  <w:r>
                    <w:rPr>
                      <w:rFonts w:ascii="Calibri" w:hAnsi="Calibri"/>
                      <w:sz w:val="22"/>
                      <w:szCs w:val="22"/>
                      <w:lang w:val="fr"/>
                    </w:rPr>
                    <w:t xml:space="preserve">        …………………………………………………………………………………………………………………………</w:t>
                  </w:r>
                </w:p>
              </w:tc>
              <w:tc>
                <w:tcPr>
                  <w:tcW w:w="709" w:type="dxa"/>
                </w:tcPr>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r w:rsidR="00FC5F7B" w:rsidTr="00AC0CCA">
              <w:tc>
                <w:tcPr>
                  <w:tcW w:w="8080" w:type="dxa"/>
                  <w:gridSpan w:val="2"/>
                </w:tcPr>
                <w:p w:rsidR="00FC5F7B" w:rsidRPr="00AC0CCA" w:rsidRDefault="00FC5F7B" w:rsidP="00FC5F7B">
                  <w:pPr>
                    <w:spacing w:before="240" w:line="276" w:lineRule="auto"/>
                    <w:jc w:val="both"/>
                    <w:rPr>
                      <w:rFonts w:ascii="Calibri" w:hAnsi="Calibri"/>
                      <w:sz w:val="22"/>
                      <w:szCs w:val="22"/>
                      <w:lang w:val="fr-FR"/>
                    </w:rPr>
                  </w:pPr>
                  <w:r>
                    <w:rPr>
                      <w:rFonts w:ascii="Calibri" w:hAnsi="Calibri"/>
                      <w:sz w:val="22"/>
                      <w:szCs w:val="22"/>
                      <w:lang w:val="fr"/>
                    </w:rPr>
                    <w:lastRenderedPageBreak/>
                    <w:t>Votre enfant souffre-t-il d'une maladie du système nerveux non maîtrisée ?</w:t>
                  </w:r>
                </w:p>
              </w:tc>
              <w:tc>
                <w:tcPr>
                  <w:tcW w:w="709" w:type="dxa"/>
                </w:tcPr>
                <w:p w:rsidR="00FC5F7B" w:rsidRPr="00AC0CCA" w:rsidRDefault="00FC5F7B" w:rsidP="00FC5F7B">
                  <w:pPr>
                    <w:tabs>
                      <w:tab w:val="left" w:pos="536"/>
                    </w:tabs>
                    <w:jc w:val="both"/>
                    <w:outlineLvl w:val="0"/>
                    <w:rPr>
                      <w:rFonts w:ascii="Calibri" w:hAnsi="Calibri"/>
                      <w:sz w:val="22"/>
                      <w:szCs w:val="22"/>
                      <w:lang w:val="fr-FR"/>
                    </w:rPr>
                  </w:pPr>
                </w:p>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oui</w:t>
                  </w:r>
                </w:p>
              </w:tc>
              <w:tc>
                <w:tcPr>
                  <w:tcW w:w="845" w:type="dxa"/>
                </w:tcPr>
                <w:p w:rsidR="00FC5F7B" w:rsidRDefault="00FC5F7B" w:rsidP="00FC5F7B">
                  <w:pPr>
                    <w:tabs>
                      <w:tab w:val="left" w:pos="536"/>
                    </w:tabs>
                    <w:jc w:val="both"/>
                    <w:outlineLvl w:val="0"/>
                    <w:rPr>
                      <w:rFonts w:ascii="Calibri" w:hAnsi="Calibri"/>
                      <w:sz w:val="22"/>
                      <w:szCs w:val="22"/>
                    </w:rPr>
                  </w:pPr>
                </w:p>
                <w:p w:rsidR="00FC5F7B" w:rsidRPr="00A56AD8" w:rsidRDefault="00FC5F7B" w:rsidP="00FC5F7B">
                  <w:pPr>
                    <w:tabs>
                      <w:tab w:val="left" w:pos="536"/>
                    </w:tabs>
                    <w:spacing w:line="276" w:lineRule="auto"/>
                    <w:jc w:val="both"/>
                    <w:outlineLvl w:val="0"/>
                    <w:rPr>
                      <w:rFonts w:ascii="Calibri" w:hAnsi="Calibri"/>
                      <w:sz w:val="22"/>
                      <w:szCs w:val="22"/>
                    </w:rPr>
                  </w:pPr>
                  <w:r>
                    <w:rPr>
                      <w:rFonts w:ascii="Calibri" w:hAnsi="Calibri"/>
                      <w:sz w:val="22"/>
                      <w:szCs w:val="22"/>
                      <w:lang w:val="fr"/>
                    </w:rPr>
                    <w:sym w:font="Symbol" w:char="007F"/>
                  </w:r>
                  <w:r>
                    <w:rPr>
                      <w:rFonts w:ascii="Calibri" w:hAnsi="Calibri"/>
                      <w:sz w:val="22"/>
                      <w:szCs w:val="22"/>
                      <w:lang w:val="fr"/>
                    </w:rPr>
                    <w:t xml:space="preserve"> non</w:t>
                  </w:r>
                </w:p>
              </w:tc>
            </w:tr>
          </w:tbl>
          <w:p w:rsidR="00182E45" w:rsidRPr="009109F9" w:rsidRDefault="00182E45" w:rsidP="00D756D3">
            <w:pPr>
              <w:spacing w:after="240" w:line="360" w:lineRule="auto"/>
              <w:jc w:val="both"/>
              <w:rPr>
                <w:rFonts w:ascii="Calibri" w:hAnsi="Calibri"/>
                <w:sz w:val="22"/>
                <w:szCs w:val="22"/>
              </w:rPr>
            </w:pPr>
          </w:p>
        </w:tc>
      </w:tr>
    </w:tbl>
    <w:p w:rsidR="00191C3E" w:rsidRPr="00FC5F7B" w:rsidRDefault="00191C3E" w:rsidP="00191C3E">
      <w:pPr>
        <w:spacing w:line="360" w:lineRule="auto"/>
        <w:rPr>
          <w:rFonts w:ascii="Calibri" w:hAnsi="Calibri"/>
          <w:sz w:val="16"/>
          <w:szCs w:val="16"/>
        </w:rPr>
      </w:pPr>
    </w:p>
    <w:p w:rsidR="00EE1231" w:rsidRPr="00AC0CCA" w:rsidRDefault="004562E8" w:rsidP="008F61C5">
      <w:pPr>
        <w:pBdr>
          <w:top w:val="single" w:sz="8" w:space="5" w:color="auto"/>
          <w:left w:val="single" w:sz="8" w:space="0" w:color="auto"/>
          <w:bottom w:val="single" w:sz="8" w:space="31" w:color="auto"/>
          <w:right w:val="single" w:sz="8" w:space="21" w:color="auto"/>
        </w:pBdr>
        <w:spacing w:line="360" w:lineRule="auto"/>
        <w:rPr>
          <w:rFonts w:ascii="Calibri" w:hAnsi="Calibri"/>
          <w:sz w:val="22"/>
          <w:szCs w:val="22"/>
          <w:lang w:val="fr-FR"/>
        </w:rPr>
      </w:pPr>
      <w:r>
        <w:rPr>
          <w:rFonts w:ascii="Calibri" w:hAnsi="Calibri"/>
          <w:sz w:val="22"/>
          <w:szCs w:val="22"/>
          <w:lang w:val="fr"/>
        </w:rPr>
        <w:t xml:space="preserve">       </w:t>
      </w:r>
      <w:r>
        <w:rPr>
          <w:rFonts w:ascii="Calibri" w:hAnsi="Calibri"/>
          <w:b/>
          <w:bCs/>
          <w:sz w:val="22"/>
          <w:szCs w:val="22"/>
          <w:lang w:val="fr"/>
        </w:rPr>
        <w:t>Date </w:t>
      </w:r>
      <w:r>
        <w:rPr>
          <w:rFonts w:ascii="Calibri" w:hAnsi="Calibri"/>
          <w:sz w:val="22"/>
          <w:szCs w:val="22"/>
          <w:lang w:val="fr"/>
        </w:rPr>
        <w:t>:</w:t>
      </w:r>
      <w:r>
        <w:rPr>
          <w:rFonts w:ascii="Calibri" w:hAnsi="Calibri"/>
          <w:sz w:val="22"/>
          <w:szCs w:val="22"/>
          <w:lang w:val="fr"/>
        </w:rPr>
        <w:tab/>
      </w:r>
      <w:r>
        <w:rPr>
          <w:rFonts w:ascii="Calibri" w:hAnsi="Calibri"/>
          <w:sz w:val="22"/>
          <w:szCs w:val="22"/>
          <w:lang w:val="fr"/>
        </w:rPr>
        <w:tab/>
      </w:r>
      <w:r>
        <w:rPr>
          <w:rFonts w:ascii="Calibri" w:hAnsi="Calibri"/>
          <w:sz w:val="22"/>
          <w:szCs w:val="22"/>
          <w:lang w:val="fr"/>
        </w:rPr>
        <w:tab/>
      </w:r>
      <w:r>
        <w:rPr>
          <w:rFonts w:ascii="Calibri" w:hAnsi="Calibri"/>
          <w:sz w:val="22"/>
          <w:szCs w:val="22"/>
          <w:lang w:val="fr"/>
        </w:rPr>
        <w:tab/>
      </w:r>
      <w:r>
        <w:rPr>
          <w:rFonts w:ascii="Calibri" w:hAnsi="Calibri"/>
          <w:b/>
          <w:bCs/>
          <w:sz w:val="22"/>
          <w:szCs w:val="22"/>
          <w:lang w:val="fr"/>
        </w:rPr>
        <w:t>Nom et signature</w:t>
      </w:r>
      <w:r>
        <w:rPr>
          <w:rFonts w:ascii="Calibri" w:hAnsi="Calibri"/>
          <w:sz w:val="22"/>
          <w:szCs w:val="22"/>
          <w:lang w:val="fr"/>
        </w:rPr>
        <w:t xml:space="preserve"> du parent :                                        </w:t>
      </w:r>
      <w:r>
        <w:rPr>
          <w:rFonts w:ascii="Calibri" w:hAnsi="Calibri"/>
          <w:noProof/>
          <w:sz w:val="22"/>
          <w:szCs w:val="22"/>
        </w:rPr>
        <w:drawing>
          <wp:inline distT="0" distB="0" distL="0" distR="0">
            <wp:extent cx="485775" cy="485775"/>
            <wp:effectExtent l="0" t="0" r="9525" b="9525"/>
            <wp:docPr id="2" name="Afbeelding 2"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Calibri" w:hAnsi="Calibri"/>
          <w:sz w:val="22"/>
          <w:szCs w:val="22"/>
          <w:lang w:val="fr"/>
        </w:rPr>
        <w:t xml:space="preserve"> </w:t>
      </w:r>
    </w:p>
    <w:p w:rsidR="004177C7" w:rsidRPr="00AC0CCA" w:rsidRDefault="0009601B" w:rsidP="00EE1231">
      <w:pPr>
        <w:jc w:val="center"/>
        <w:rPr>
          <w:rFonts w:ascii="Calibri" w:hAnsi="Calibri"/>
          <w:sz w:val="22"/>
          <w:szCs w:val="22"/>
          <w:lang w:val="fr-FR"/>
        </w:rPr>
      </w:pPr>
      <w:r>
        <w:rPr>
          <w:rFonts w:ascii="Calibri" w:hAnsi="Calibri"/>
          <w:sz w:val="22"/>
          <w:szCs w:val="22"/>
          <w:lang w:val="fr"/>
        </w:rPr>
        <w:br w:type="page"/>
      </w:r>
      <w:r>
        <w:rPr>
          <w:rFonts w:ascii="Calibri" w:hAnsi="Calibri"/>
          <w:sz w:val="22"/>
          <w:szCs w:val="22"/>
          <w:lang w:val="fr"/>
        </w:rPr>
        <w:lastRenderedPageBreak/>
        <w:t>(VOUS POUVEZ CONSERVER CE DOCUMENT CHEZ VOUS)</w:t>
      </w:r>
    </w:p>
    <w:p w:rsidR="004177C7" w:rsidRPr="00AC0CCA" w:rsidRDefault="004177C7" w:rsidP="00A732E8">
      <w:pPr>
        <w:spacing w:line="276" w:lineRule="auto"/>
        <w:jc w:val="center"/>
        <w:rPr>
          <w:rFonts w:ascii="Calibri" w:hAnsi="Calibri"/>
          <w:sz w:val="22"/>
          <w:szCs w:val="22"/>
          <w:lang w:val="fr-FR"/>
        </w:rPr>
      </w:pPr>
    </w:p>
    <w:p w:rsidR="004177C7" w:rsidRPr="00AC0CCA" w:rsidRDefault="00A732E8" w:rsidP="00A732E8">
      <w:pPr>
        <w:spacing w:line="276" w:lineRule="auto"/>
        <w:jc w:val="center"/>
        <w:rPr>
          <w:rFonts w:ascii="Calibri" w:hAnsi="Calibri"/>
          <w:sz w:val="22"/>
          <w:szCs w:val="22"/>
          <w:lang w:val="fr-FR"/>
        </w:rPr>
      </w:pPr>
      <w:r>
        <w:rPr>
          <w:rFonts w:ascii="Calibri" w:hAnsi="Calibri"/>
          <w:sz w:val="22"/>
          <w:szCs w:val="22"/>
          <w:lang w:val="fr"/>
        </w:rPr>
        <w:t xml:space="preserve">INFORMATIONS COMPLÉMENTAIRES CONCERNANT LES VACCINS </w:t>
      </w:r>
    </w:p>
    <w:p w:rsidR="00A732E8" w:rsidRPr="00AC0CCA" w:rsidRDefault="00A732E8" w:rsidP="00A732E8">
      <w:pPr>
        <w:spacing w:line="276" w:lineRule="auto"/>
        <w:jc w:val="center"/>
        <w:rPr>
          <w:rFonts w:ascii="Calibri" w:hAnsi="Calibri"/>
          <w:sz w:val="22"/>
          <w:szCs w:val="22"/>
          <w:lang w:val="fr-FR"/>
        </w:rPr>
      </w:pPr>
      <w:r>
        <w:rPr>
          <w:rFonts w:ascii="Calibri" w:hAnsi="Calibri"/>
          <w:sz w:val="22"/>
          <w:szCs w:val="22"/>
          <w:lang w:val="fr"/>
        </w:rPr>
        <w:t>et les maladies contre lesquelles ils protègent la santé</w:t>
      </w:r>
    </w:p>
    <w:p w:rsidR="00A732E8" w:rsidRPr="00AC0CCA" w:rsidRDefault="00A732E8" w:rsidP="00826354">
      <w:pPr>
        <w:spacing w:line="276" w:lineRule="auto"/>
        <w:jc w:val="both"/>
        <w:rPr>
          <w:rFonts w:ascii="Calibri" w:hAnsi="Calibri"/>
          <w:sz w:val="22"/>
          <w:szCs w:val="22"/>
          <w:lang w:val="fr-FR"/>
        </w:rPr>
      </w:pPr>
    </w:p>
    <w:p w:rsidR="00826354" w:rsidRPr="00AC0CCA" w:rsidRDefault="00826354" w:rsidP="00826354">
      <w:pPr>
        <w:spacing w:line="276" w:lineRule="auto"/>
        <w:jc w:val="both"/>
        <w:rPr>
          <w:rFonts w:ascii="Calibri" w:hAnsi="Calibri"/>
          <w:b/>
          <w:sz w:val="24"/>
          <w:lang w:val="fr-FR"/>
        </w:rPr>
      </w:pPr>
      <w:r>
        <w:rPr>
          <w:rFonts w:ascii="Calibri" w:hAnsi="Calibri"/>
          <w:b/>
          <w:bCs/>
          <w:sz w:val="24"/>
          <w:lang w:val="fr"/>
        </w:rPr>
        <w:t>Maladies</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Polio</w:t>
      </w:r>
      <w:r>
        <w:rPr>
          <w:rFonts w:ascii="Calibri" w:hAnsi="Calibri"/>
          <w:sz w:val="22"/>
          <w:szCs w:val="22"/>
          <w:lang w:val="fr"/>
        </w:rPr>
        <w:t xml:space="preserve"> (poliomyélite) peut causer une paralysie irréversible.</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Diphtérie</w:t>
      </w:r>
      <w:r>
        <w:rPr>
          <w:rFonts w:ascii="Calibri" w:hAnsi="Calibri"/>
          <w:sz w:val="22"/>
          <w:szCs w:val="22"/>
          <w:lang w:val="fr"/>
        </w:rPr>
        <w:t xml:space="preserve"> (croup) peut causer une inflammation sévère de la gorge et des voies respiratoires accompagnée d'un risque d'étouffement. Le cœur et les nerfs peuvent, également, être touchés.</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Tétanos</w:t>
      </w:r>
      <w:r>
        <w:rPr>
          <w:rFonts w:ascii="Calibri" w:hAnsi="Calibri"/>
          <w:sz w:val="22"/>
          <w:szCs w:val="22"/>
          <w:lang w:val="fr"/>
        </w:rPr>
        <w:t xml:space="preserve"> provoque des crampes musculaires sévères et douloureuses susceptibles de conduire à un arrêt respiratoire.</w:t>
      </w:r>
    </w:p>
    <w:p w:rsidR="00826354" w:rsidRPr="00AC0CCA" w:rsidRDefault="00826354" w:rsidP="00826354">
      <w:pPr>
        <w:spacing w:line="276" w:lineRule="auto"/>
        <w:jc w:val="both"/>
        <w:rPr>
          <w:rFonts w:ascii="Calibri" w:hAnsi="Calibri"/>
          <w:sz w:val="22"/>
          <w:szCs w:val="22"/>
          <w:lang w:val="fr-FR"/>
        </w:rPr>
      </w:pPr>
      <w:r>
        <w:rPr>
          <w:rFonts w:ascii="Calibri" w:hAnsi="Calibri"/>
          <w:b/>
          <w:bCs/>
          <w:i/>
          <w:iCs/>
          <w:sz w:val="22"/>
          <w:szCs w:val="22"/>
          <w:lang w:val="fr"/>
        </w:rPr>
        <w:t>Haemophilus influenzae</w:t>
      </w:r>
      <w:r>
        <w:rPr>
          <w:rFonts w:ascii="Calibri" w:hAnsi="Calibri"/>
          <w:b/>
          <w:bCs/>
          <w:sz w:val="22"/>
          <w:szCs w:val="22"/>
          <w:lang w:val="fr"/>
        </w:rPr>
        <w:t xml:space="preserve"> de type b </w:t>
      </w:r>
      <w:r>
        <w:rPr>
          <w:rFonts w:ascii="Calibri" w:hAnsi="Calibri"/>
          <w:sz w:val="22"/>
          <w:szCs w:val="22"/>
          <w:lang w:val="fr"/>
        </w:rPr>
        <w:t>est un germe susceptible de causer une méningite.</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Coqueluche</w:t>
      </w:r>
      <w:r>
        <w:rPr>
          <w:rFonts w:ascii="Calibri" w:hAnsi="Calibri"/>
          <w:sz w:val="22"/>
          <w:szCs w:val="22"/>
          <w:lang w:val="fr"/>
        </w:rPr>
        <w:t xml:space="preserve"> (</w:t>
      </w:r>
      <w:proofErr w:type="spellStart"/>
      <w:r>
        <w:rPr>
          <w:rFonts w:ascii="Calibri" w:hAnsi="Calibri"/>
          <w:i/>
          <w:iCs/>
          <w:sz w:val="22"/>
          <w:szCs w:val="22"/>
          <w:lang w:val="fr"/>
        </w:rPr>
        <w:t>Bordetella</w:t>
      </w:r>
      <w:proofErr w:type="spellEnd"/>
      <w:r>
        <w:rPr>
          <w:rFonts w:ascii="Calibri" w:hAnsi="Calibri"/>
          <w:i/>
          <w:iCs/>
          <w:sz w:val="22"/>
          <w:szCs w:val="22"/>
          <w:lang w:val="fr"/>
        </w:rPr>
        <w:t xml:space="preserve"> </w:t>
      </w:r>
      <w:proofErr w:type="spellStart"/>
      <w:r>
        <w:rPr>
          <w:rFonts w:ascii="Calibri" w:hAnsi="Calibri"/>
          <w:i/>
          <w:iCs/>
          <w:sz w:val="22"/>
          <w:szCs w:val="22"/>
          <w:lang w:val="fr"/>
        </w:rPr>
        <w:t>pertussis</w:t>
      </w:r>
      <w:proofErr w:type="spellEnd"/>
      <w:r>
        <w:rPr>
          <w:rFonts w:ascii="Calibri" w:hAnsi="Calibri"/>
          <w:sz w:val="22"/>
          <w:szCs w:val="22"/>
          <w:lang w:val="fr"/>
        </w:rPr>
        <w:t xml:space="preserve">) provoque des quintes de toux intenses, qui sont dangereuses pour la vie de jeunes nourrissons. </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Rougeole</w:t>
      </w:r>
      <w:r>
        <w:rPr>
          <w:rFonts w:ascii="Calibri" w:hAnsi="Calibri"/>
          <w:sz w:val="22"/>
          <w:szCs w:val="22"/>
          <w:lang w:val="fr"/>
        </w:rPr>
        <w:t xml:space="preserve"> rend un enfant très malade. Elle se caractérise par de la fièvre et une éruption cutanée. Cette maladie peut s'accompagner de complications, telles qu'une pneumonie et une encéphalite.</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Oreillons</w:t>
      </w:r>
      <w:r>
        <w:rPr>
          <w:rFonts w:ascii="Calibri" w:hAnsi="Calibri"/>
          <w:sz w:val="22"/>
          <w:szCs w:val="22"/>
          <w:lang w:val="fr"/>
        </w:rPr>
        <w:t xml:space="preserve"> (parotidite) peut provoquer des complications, telles qu'une encéphalite (ou méningite) et une inflammation des testicules (orchite).</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Rubéole</w:t>
      </w:r>
      <w:r>
        <w:rPr>
          <w:rFonts w:ascii="Calibri" w:hAnsi="Calibri"/>
          <w:sz w:val="22"/>
          <w:szCs w:val="22"/>
          <w:lang w:val="fr"/>
        </w:rPr>
        <w:t xml:space="preserve"> est une infection qui n'est pas dangereuse en elle-même. Elle s'accompagne de fièvre et d'une éruption cutanée. Toutefois, si une femme contracte cette maladie pendant la grossesse, celle-ci peut avoir des répercussions graves sur la santé du futur bébé, telles que surdité, cécité et anomalies cardiaques. </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Hépatite B</w:t>
      </w:r>
      <w:r>
        <w:rPr>
          <w:rFonts w:ascii="Calibri" w:hAnsi="Calibri"/>
          <w:sz w:val="22"/>
          <w:szCs w:val="22"/>
          <w:lang w:val="fr"/>
        </w:rPr>
        <w:t xml:space="preserve"> est un virus responsable d'une infection du foie. Une partie des personnes infectées devient « porteuse chronique » de la maladie et court le risque de développer une cirrhose du foie ou un cancer du foie.</w:t>
      </w:r>
    </w:p>
    <w:p w:rsidR="00826354" w:rsidRPr="00AC0CCA" w:rsidRDefault="00826354" w:rsidP="00826354">
      <w:pPr>
        <w:spacing w:line="276" w:lineRule="auto"/>
        <w:jc w:val="both"/>
        <w:rPr>
          <w:rFonts w:ascii="Calibri" w:hAnsi="Calibri"/>
          <w:sz w:val="22"/>
          <w:szCs w:val="22"/>
          <w:lang w:val="fr-FR"/>
        </w:rPr>
      </w:pPr>
      <w:r>
        <w:rPr>
          <w:rFonts w:ascii="Calibri" w:hAnsi="Calibri"/>
          <w:b/>
          <w:bCs/>
          <w:sz w:val="22"/>
          <w:szCs w:val="22"/>
          <w:lang w:val="fr"/>
        </w:rPr>
        <w:t xml:space="preserve">méningocoques </w:t>
      </w:r>
      <w:r>
        <w:rPr>
          <w:rFonts w:ascii="Calibri" w:hAnsi="Calibri"/>
          <w:sz w:val="22"/>
          <w:szCs w:val="22"/>
          <w:lang w:val="fr"/>
        </w:rPr>
        <w:t xml:space="preserve">sont des germes qui peuvent causer une méningite ou un empoisonnement du sang (septicémie). </w:t>
      </w:r>
    </w:p>
    <w:p w:rsidR="00826354" w:rsidRPr="00AC0CCA" w:rsidRDefault="00826354" w:rsidP="00826354">
      <w:pPr>
        <w:spacing w:line="276" w:lineRule="auto"/>
        <w:jc w:val="both"/>
        <w:rPr>
          <w:rFonts w:ascii="Calibri" w:hAnsi="Calibri"/>
          <w:sz w:val="22"/>
          <w:szCs w:val="22"/>
          <w:lang w:val="fr-FR"/>
        </w:rPr>
      </w:pPr>
    </w:p>
    <w:p w:rsidR="00826354" w:rsidRPr="00AC0CCA" w:rsidRDefault="00826354" w:rsidP="004177C7">
      <w:pPr>
        <w:numPr>
          <w:ilvl w:val="0"/>
          <w:numId w:val="5"/>
        </w:numPr>
        <w:spacing w:line="276" w:lineRule="auto"/>
        <w:jc w:val="both"/>
        <w:rPr>
          <w:rFonts w:ascii="Calibri" w:hAnsi="Calibri"/>
          <w:sz w:val="22"/>
          <w:szCs w:val="22"/>
          <w:lang w:val="fr-FR"/>
        </w:rPr>
      </w:pPr>
      <w:r>
        <w:rPr>
          <w:rFonts w:ascii="Calibri" w:hAnsi="Calibri"/>
          <w:sz w:val="22"/>
          <w:szCs w:val="22"/>
          <w:lang w:val="fr"/>
        </w:rPr>
        <w:t>Les vaccinations recommandées fournissent une protection optimale contre ces maladies. Il est parfois nécessaire de renouveler la vaccination (rappel de vaccin) pour une protection de longue durée.</w:t>
      </w:r>
    </w:p>
    <w:p w:rsidR="00826354" w:rsidRPr="00AC0CCA" w:rsidRDefault="00826354" w:rsidP="00826354">
      <w:pPr>
        <w:spacing w:line="276" w:lineRule="auto"/>
        <w:jc w:val="both"/>
        <w:rPr>
          <w:rFonts w:ascii="Calibri" w:hAnsi="Calibri"/>
          <w:sz w:val="22"/>
          <w:szCs w:val="22"/>
          <w:lang w:val="fr-FR"/>
        </w:rPr>
      </w:pPr>
    </w:p>
    <w:p w:rsidR="00826354" w:rsidRPr="00AC0CCA" w:rsidRDefault="00826354" w:rsidP="00826354">
      <w:pPr>
        <w:spacing w:line="276" w:lineRule="auto"/>
        <w:jc w:val="both"/>
        <w:rPr>
          <w:rFonts w:ascii="Calibri" w:hAnsi="Calibri"/>
          <w:b/>
          <w:sz w:val="24"/>
          <w:lang w:val="fr-FR"/>
        </w:rPr>
      </w:pPr>
      <w:r>
        <w:rPr>
          <w:rFonts w:ascii="Calibri" w:hAnsi="Calibri"/>
          <w:b/>
          <w:bCs/>
          <w:sz w:val="24"/>
          <w:lang w:val="fr"/>
        </w:rPr>
        <w:t>Vaccination</w:t>
      </w:r>
    </w:p>
    <w:p w:rsidR="00826354" w:rsidRPr="00AC0CCA" w:rsidRDefault="00826354" w:rsidP="00826354">
      <w:pPr>
        <w:spacing w:line="276" w:lineRule="auto"/>
        <w:jc w:val="both"/>
        <w:rPr>
          <w:rFonts w:ascii="Calibri" w:hAnsi="Calibri"/>
          <w:sz w:val="22"/>
          <w:szCs w:val="22"/>
          <w:lang w:val="fr-FR"/>
        </w:rPr>
      </w:pPr>
      <w:r>
        <w:rPr>
          <w:rFonts w:ascii="Calibri" w:hAnsi="Calibri"/>
          <w:sz w:val="22"/>
          <w:szCs w:val="22"/>
          <w:lang w:val="fr"/>
        </w:rPr>
        <w:t xml:space="preserve">Le(s) vaccin(s) de votre enfant sera(seront) administré(s) dans la partie supérieure du bras. </w:t>
      </w:r>
    </w:p>
    <w:p w:rsidR="00826354" w:rsidRPr="00AC0CCA" w:rsidRDefault="00826354" w:rsidP="00826354">
      <w:pPr>
        <w:spacing w:line="276" w:lineRule="auto"/>
        <w:jc w:val="both"/>
        <w:rPr>
          <w:rFonts w:ascii="Calibri" w:hAnsi="Calibri"/>
          <w:sz w:val="22"/>
          <w:szCs w:val="22"/>
          <w:lang w:val="fr-FR"/>
        </w:rPr>
      </w:pPr>
    </w:p>
    <w:p w:rsidR="00826354" w:rsidRPr="00AC0CCA" w:rsidRDefault="00826354" w:rsidP="00826354">
      <w:pPr>
        <w:spacing w:line="276" w:lineRule="auto"/>
        <w:jc w:val="both"/>
        <w:rPr>
          <w:rFonts w:ascii="Calibri" w:hAnsi="Calibri"/>
          <w:b/>
          <w:sz w:val="24"/>
          <w:lang w:val="fr-FR"/>
        </w:rPr>
      </w:pPr>
      <w:r>
        <w:rPr>
          <w:rFonts w:ascii="Calibri" w:hAnsi="Calibri"/>
          <w:b/>
          <w:bCs/>
          <w:sz w:val="24"/>
          <w:lang w:val="fr"/>
        </w:rPr>
        <w:t>Qui se charge de la vaccination ?</w:t>
      </w:r>
    </w:p>
    <w:p w:rsidR="00826354" w:rsidRPr="00AC0CCA" w:rsidRDefault="00826354" w:rsidP="00826354">
      <w:pPr>
        <w:spacing w:line="276" w:lineRule="auto"/>
        <w:jc w:val="both"/>
        <w:rPr>
          <w:rFonts w:ascii="Calibri" w:hAnsi="Calibri"/>
          <w:sz w:val="22"/>
          <w:szCs w:val="22"/>
          <w:lang w:val="fr-FR"/>
        </w:rPr>
      </w:pPr>
      <w:r>
        <w:rPr>
          <w:rFonts w:ascii="Calibri" w:hAnsi="Calibri"/>
          <w:sz w:val="22"/>
          <w:szCs w:val="22"/>
          <w:lang w:val="fr"/>
        </w:rPr>
        <w:t xml:space="preserve">Le CLB vaccine gratuitement les enfants. Vous pouvez également faire vacciner votre enfant par votre médecin de famille ou votre pédiatre. Eux aussi peuvent obtenir les vaccins gratuits mais toutefois, vous devrez régler les honoraires de consultation. </w:t>
      </w:r>
    </w:p>
    <w:p w:rsidR="00826354" w:rsidRPr="00AC0CCA" w:rsidRDefault="00826354" w:rsidP="00826354">
      <w:pPr>
        <w:spacing w:line="276" w:lineRule="auto"/>
        <w:jc w:val="both"/>
        <w:rPr>
          <w:rFonts w:ascii="Calibri" w:hAnsi="Calibri"/>
          <w:b/>
          <w:sz w:val="24"/>
          <w:lang w:val="fr-FR"/>
        </w:rPr>
      </w:pPr>
    </w:p>
    <w:p w:rsidR="00826354" w:rsidRPr="00AC0CCA" w:rsidRDefault="00826354" w:rsidP="00826354">
      <w:pPr>
        <w:spacing w:line="276" w:lineRule="auto"/>
        <w:jc w:val="both"/>
        <w:rPr>
          <w:rFonts w:ascii="Calibri" w:hAnsi="Calibri"/>
          <w:b/>
          <w:sz w:val="24"/>
          <w:lang w:val="fr-FR"/>
        </w:rPr>
      </w:pPr>
      <w:r>
        <w:rPr>
          <w:rFonts w:ascii="Calibri" w:hAnsi="Calibri"/>
          <w:b/>
          <w:bCs/>
          <w:sz w:val="24"/>
          <w:lang w:val="fr"/>
        </w:rPr>
        <w:t>Réactions au vaccin</w:t>
      </w:r>
    </w:p>
    <w:p w:rsidR="00826354" w:rsidRPr="00AC0CCA" w:rsidRDefault="00826354" w:rsidP="00826354">
      <w:pPr>
        <w:spacing w:line="276" w:lineRule="auto"/>
        <w:jc w:val="both"/>
        <w:rPr>
          <w:rFonts w:ascii="Calibri" w:hAnsi="Calibri"/>
          <w:sz w:val="22"/>
          <w:szCs w:val="22"/>
          <w:lang w:val="fr-FR"/>
        </w:rPr>
      </w:pPr>
      <w:r>
        <w:rPr>
          <w:rFonts w:ascii="Calibri" w:hAnsi="Calibri"/>
          <w:sz w:val="22"/>
          <w:szCs w:val="22"/>
          <w:lang w:val="fr"/>
        </w:rPr>
        <w:t>Après une vaccination, votre enfant peut présenter :</w:t>
      </w:r>
    </w:p>
    <w:p w:rsidR="00826354" w:rsidRPr="00AC0CCA" w:rsidRDefault="00826354" w:rsidP="00826354">
      <w:pPr>
        <w:numPr>
          <w:ilvl w:val="0"/>
          <w:numId w:val="3"/>
        </w:numPr>
        <w:spacing w:line="276" w:lineRule="auto"/>
        <w:jc w:val="both"/>
        <w:rPr>
          <w:rFonts w:ascii="Calibri" w:hAnsi="Calibri"/>
          <w:sz w:val="22"/>
          <w:szCs w:val="22"/>
          <w:lang w:val="fr-FR"/>
        </w:rPr>
      </w:pPr>
      <w:r>
        <w:rPr>
          <w:rFonts w:ascii="Calibri" w:hAnsi="Calibri"/>
          <w:sz w:val="22"/>
          <w:szCs w:val="22"/>
          <w:lang w:val="fr"/>
        </w:rPr>
        <w:t>un gonflement de couleur rouge au point de vaccination, qui peut parfois toucher le bras entier ;</w:t>
      </w:r>
    </w:p>
    <w:p w:rsidR="00826354" w:rsidRPr="00AC0CCA" w:rsidRDefault="00826354" w:rsidP="00826354">
      <w:pPr>
        <w:numPr>
          <w:ilvl w:val="0"/>
          <w:numId w:val="3"/>
        </w:numPr>
        <w:spacing w:line="276" w:lineRule="auto"/>
        <w:jc w:val="both"/>
        <w:rPr>
          <w:rFonts w:ascii="Calibri" w:hAnsi="Calibri"/>
          <w:sz w:val="22"/>
          <w:szCs w:val="22"/>
          <w:lang w:val="fr-FR"/>
        </w:rPr>
      </w:pPr>
      <w:r>
        <w:rPr>
          <w:rFonts w:ascii="Calibri" w:hAnsi="Calibri"/>
          <w:sz w:val="22"/>
          <w:szCs w:val="22"/>
          <w:lang w:val="fr"/>
        </w:rPr>
        <w:t xml:space="preserve">une douleur accompagnée d'une sensibilité au point de vaccination ; </w:t>
      </w:r>
    </w:p>
    <w:p w:rsidR="00826354" w:rsidRPr="00AC0CCA" w:rsidRDefault="00826354" w:rsidP="00826354">
      <w:pPr>
        <w:numPr>
          <w:ilvl w:val="0"/>
          <w:numId w:val="3"/>
        </w:numPr>
        <w:spacing w:line="276" w:lineRule="auto"/>
        <w:jc w:val="both"/>
        <w:rPr>
          <w:rFonts w:ascii="Calibri" w:hAnsi="Calibri"/>
          <w:sz w:val="22"/>
          <w:szCs w:val="22"/>
          <w:lang w:val="fr-FR"/>
        </w:rPr>
      </w:pPr>
      <w:r>
        <w:rPr>
          <w:rFonts w:ascii="Calibri" w:hAnsi="Calibri"/>
          <w:sz w:val="22"/>
          <w:szCs w:val="22"/>
          <w:lang w:val="fr"/>
        </w:rPr>
        <w:t>des symptômes grippaux et une légère fièvre ;</w:t>
      </w:r>
    </w:p>
    <w:p w:rsidR="00542B2D" w:rsidRPr="00AC0CCA" w:rsidRDefault="00542B2D" w:rsidP="00542B2D">
      <w:pPr>
        <w:numPr>
          <w:ilvl w:val="0"/>
          <w:numId w:val="3"/>
        </w:numPr>
        <w:spacing w:line="276" w:lineRule="auto"/>
        <w:ind w:left="709" w:right="-57" w:hanging="283"/>
        <w:jc w:val="both"/>
        <w:rPr>
          <w:rFonts w:ascii="Calibri" w:hAnsi="Calibri"/>
          <w:sz w:val="22"/>
          <w:szCs w:val="22"/>
          <w:lang w:val="fr-FR"/>
        </w:rPr>
      </w:pPr>
      <w:r>
        <w:rPr>
          <w:rFonts w:ascii="Calibri" w:hAnsi="Calibri"/>
          <w:sz w:val="22"/>
          <w:szCs w:val="22"/>
          <w:lang w:val="fr"/>
        </w:rPr>
        <w:lastRenderedPageBreak/>
        <w:t>une perte d'appétit, des vomissements et de la diarrhée.</w:t>
      </w:r>
    </w:p>
    <w:p w:rsidR="00826354" w:rsidRPr="00AC0CCA" w:rsidRDefault="00826354" w:rsidP="003F5BB5">
      <w:pPr>
        <w:tabs>
          <w:tab w:val="left" w:pos="4253"/>
        </w:tabs>
        <w:spacing w:line="276" w:lineRule="auto"/>
        <w:jc w:val="both"/>
        <w:rPr>
          <w:rFonts w:ascii="Calibri" w:hAnsi="Calibri"/>
          <w:sz w:val="22"/>
          <w:szCs w:val="22"/>
          <w:lang w:val="fr-FR"/>
        </w:rPr>
      </w:pPr>
      <w:r>
        <w:rPr>
          <w:rFonts w:ascii="Calibri" w:hAnsi="Calibri"/>
          <w:sz w:val="22"/>
          <w:szCs w:val="22"/>
          <w:lang w:val="fr"/>
        </w:rPr>
        <w:t>Ces réactions sont tout à fait normales et disparaissent, généralement, en l'espace de quelques jours. Il arrive qu'un gonflement de toute la partie supérieure du bras ne disparaisse qu'après 5 jours. Cependant, des réactions générales, telles que fièvre, céphalées, douleurs articulaires et éruptions cutanées peuvent apparaître jusqu'à deux semaines après l'administration du vaccin rougeole-oreillons-rubéole. Contactez votre médecin de famille en cas de persistance ou d'aggravation de ces symptômes.</w:t>
      </w:r>
    </w:p>
    <w:p w:rsidR="00826354" w:rsidRPr="00AC0CCA" w:rsidRDefault="007B68BF" w:rsidP="007D48B5">
      <w:pPr>
        <w:spacing w:line="276" w:lineRule="auto"/>
        <w:jc w:val="both"/>
        <w:rPr>
          <w:rFonts w:ascii="Calibri" w:hAnsi="Calibri"/>
          <w:sz w:val="24"/>
          <w:lang w:val="fr-FR"/>
        </w:rPr>
      </w:pPr>
      <w:r>
        <w:rPr>
          <w:rFonts w:ascii="Calibri" w:hAnsi="Calibri" w:cs="AGaramond-Regular"/>
          <w:sz w:val="22"/>
          <w:szCs w:val="22"/>
          <w:lang w:val="fr"/>
        </w:rPr>
        <w:t>Un vaccin peut, tout comme un autre médicament, entraîner des effets secondaires. Les risques qu'un vaccin entraîne des effets secondaires graves sont extrêmement faibles.</w:t>
      </w:r>
    </w:p>
    <w:p w:rsidR="00826354" w:rsidRDefault="00826354" w:rsidP="00826354">
      <w:pPr>
        <w:rPr>
          <w:rFonts w:ascii="Calibri" w:hAnsi="Calibri"/>
          <w:sz w:val="24"/>
          <w:lang w:val="fr-FR"/>
        </w:rPr>
      </w:pPr>
    </w:p>
    <w:p w:rsidR="00AC0CCA" w:rsidRPr="003E6CC6" w:rsidRDefault="00AC0CCA" w:rsidP="00826354">
      <w:pPr>
        <w:rPr>
          <w:rFonts w:ascii="Calibri" w:hAnsi="Calibri"/>
          <w:sz w:val="24"/>
          <w:lang w:val="fr-FR"/>
        </w:rPr>
      </w:pPr>
      <w:r>
        <w:rPr>
          <w:rFonts w:ascii="Calibri" w:hAnsi="Calibri"/>
          <w:sz w:val="24"/>
          <w:lang w:val="fr-FR"/>
        </w:rPr>
        <w:t>Lettre</w:t>
      </w:r>
      <w:r w:rsidRPr="00AC0CCA">
        <w:rPr>
          <w:rFonts w:ascii="Calibri" w:hAnsi="Calibri"/>
          <w:sz w:val="24"/>
          <w:lang w:val="fr-FR"/>
        </w:rPr>
        <w:t xml:space="preserve"> traduit</w:t>
      </w:r>
      <w:r>
        <w:rPr>
          <w:rFonts w:ascii="Calibri" w:hAnsi="Calibri"/>
          <w:sz w:val="24"/>
          <w:lang w:val="fr-FR"/>
        </w:rPr>
        <w:t>e</w:t>
      </w:r>
      <w:r w:rsidRPr="00AC0CCA">
        <w:rPr>
          <w:rFonts w:ascii="Calibri" w:hAnsi="Calibri"/>
          <w:sz w:val="24"/>
          <w:lang w:val="fr-FR"/>
        </w:rPr>
        <w:t xml:space="preserve"> du néerlandais aussi disponible en version originale via </w:t>
      </w:r>
      <w:r w:rsidRPr="00AC0CCA">
        <w:rPr>
          <w:rFonts w:ascii="Calibri" w:hAnsi="Calibri"/>
          <w:color w:val="0000FF"/>
          <w:sz w:val="24"/>
          <w:u w:val="single"/>
          <w:lang w:val="fr-FR"/>
        </w:rPr>
        <w:t>vaccins@zorg-en-gezondheid.be</w:t>
      </w:r>
      <w:r w:rsidR="003E6CC6">
        <w:rPr>
          <w:rFonts w:ascii="Calibri" w:hAnsi="Calibri"/>
          <w:sz w:val="24"/>
          <w:lang w:val="fr-FR"/>
        </w:rPr>
        <w:t>.</w:t>
      </w:r>
      <w:bookmarkStart w:id="0" w:name="_GoBack"/>
      <w:bookmarkEnd w:id="0"/>
    </w:p>
    <w:sectPr w:rsidR="00AC0CCA" w:rsidRPr="003E6CC6" w:rsidSect="00C03789">
      <w:footerReference w:type="default" r:id="rId11"/>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32" w:rsidRDefault="00AD6B32">
      <w:r>
        <w:separator/>
      </w:r>
    </w:p>
  </w:endnote>
  <w:endnote w:type="continuationSeparator" w:id="0">
    <w:p w:rsidR="00AD6B32" w:rsidRDefault="00A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3D" w:rsidRPr="00AC0CCA" w:rsidRDefault="006E4F3D" w:rsidP="00C76B9E">
    <w:pPr>
      <w:pStyle w:val="Voettekst"/>
      <w:jc w:val="center"/>
      <w:rPr>
        <w:lang w:val="fr-FR"/>
      </w:rPr>
    </w:pPr>
    <w:r>
      <w:rPr>
        <w:sz w:val="20"/>
        <w:szCs w:val="20"/>
        <w:lang w:val="fr"/>
      </w:rPr>
      <w:t>Standard des vaccinations VWVJ</w:t>
    </w:r>
    <w:r>
      <w:rPr>
        <w:sz w:val="20"/>
        <w:szCs w:val="20"/>
        <w:lang w:val="fr"/>
      </w:rPr>
      <w:br/>
      <w:t>juin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32" w:rsidRDefault="00AD6B32">
      <w:r>
        <w:separator/>
      </w:r>
    </w:p>
  </w:footnote>
  <w:footnote w:type="continuationSeparator" w:id="0">
    <w:p w:rsidR="00AD6B32" w:rsidRDefault="00AD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49F50CB8"/>
    <w:multiLevelType w:val="hybridMultilevel"/>
    <w:tmpl w:val="7856E1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AA7EED"/>
    <w:multiLevelType w:val="hybridMultilevel"/>
    <w:tmpl w:val="C3E2424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D"/>
    <w:rsid w:val="00017411"/>
    <w:rsid w:val="0005408C"/>
    <w:rsid w:val="00094FD9"/>
    <w:rsid w:val="0009601B"/>
    <w:rsid w:val="000B586C"/>
    <w:rsid w:val="000F0AD5"/>
    <w:rsid w:val="001303BA"/>
    <w:rsid w:val="00156AFB"/>
    <w:rsid w:val="00182E45"/>
    <w:rsid w:val="00191C3E"/>
    <w:rsid w:val="001B5159"/>
    <w:rsid w:val="001C3E08"/>
    <w:rsid w:val="001D5304"/>
    <w:rsid w:val="001E7322"/>
    <w:rsid w:val="0023314D"/>
    <w:rsid w:val="00233652"/>
    <w:rsid w:val="00247F76"/>
    <w:rsid w:val="00270E30"/>
    <w:rsid w:val="002758E6"/>
    <w:rsid w:val="00287407"/>
    <w:rsid w:val="00291A14"/>
    <w:rsid w:val="002D61E0"/>
    <w:rsid w:val="002D7489"/>
    <w:rsid w:val="002F2FB0"/>
    <w:rsid w:val="00361E61"/>
    <w:rsid w:val="00397384"/>
    <w:rsid w:val="003A66D6"/>
    <w:rsid w:val="003C4178"/>
    <w:rsid w:val="003D43F0"/>
    <w:rsid w:val="003E4CC7"/>
    <w:rsid w:val="003E6CC6"/>
    <w:rsid w:val="003F4ED9"/>
    <w:rsid w:val="003F5BB5"/>
    <w:rsid w:val="00403401"/>
    <w:rsid w:val="00406186"/>
    <w:rsid w:val="004177C7"/>
    <w:rsid w:val="0044149C"/>
    <w:rsid w:val="004473C2"/>
    <w:rsid w:val="004562E8"/>
    <w:rsid w:val="00497DF6"/>
    <w:rsid w:val="004A3A20"/>
    <w:rsid w:val="004A62DD"/>
    <w:rsid w:val="004B17C0"/>
    <w:rsid w:val="004D4E46"/>
    <w:rsid w:val="004D5CA0"/>
    <w:rsid w:val="00542B2D"/>
    <w:rsid w:val="0055091C"/>
    <w:rsid w:val="00581B95"/>
    <w:rsid w:val="00583BD8"/>
    <w:rsid w:val="005A41BA"/>
    <w:rsid w:val="005C67A1"/>
    <w:rsid w:val="005D5038"/>
    <w:rsid w:val="005D5538"/>
    <w:rsid w:val="005F552F"/>
    <w:rsid w:val="006313D9"/>
    <w:rsid w:val="006751D7"/>
    <w:rsid w:val="0069718E"/>
    <w:rsid w:val="006D6414"/>
    <w:rsid w:val="006E4F3D"/>
    <w:rsid w:val="006F1E74"/>
    <w:rsid w:val="006F64CD"/>
    <w:rsid w:val="00743A6E"/>
    <w:rsid w:val="00772E58"/>
    <w:rsid w:val="007B68BF"/>
    <w:rsid w:val="007C1B39"/>
    <w:rsid w:val="007D10A1"/>
    <w:rsid w:val="007D4033"/>
    <w:rsid w:val="007D48B5"/>
    <w:rsid w:val="00826354"/>
    <w:rsid w:val="008564D6"/>
    <w:rsid w:val="008568AF"/>
    <w:rsid w:val="008E1B9A"/>
    <w:rsid w:val="008F61C5"/>
    <w:rsid w:val="00902D77"/>
    <w:rsid w:val="009109F9"/>
    <w:rsid w:val="009201E0"/>
    <w:rsid w:val="009208E1"/>
    <w:rsid w:val="00932FCD"/>
    <w:rsid w:val="00937788"/>
    <w:rsid w:val="00983B73"/>
    <w:rsid w:val="0099418F"/>
    <w:rsid w:val="009C0F2C"/>
    <w:rsid w:val="009D4606"/>
    <w:rsid w:val="009D6FC8"/>
    <w:rsid w:val="009E1077"/>
    <w:rsid w:val="009E642F"/>
    <w:rsid w:val="00A0549B"/>
    <w:rsid w:val="00A0773F"/>
    <w:rsid w:val="00A15B6B"/>
    <w:rsid w:val="00A2359E"/>
    <w:rsid w:val="00A273E5"/>
    <w:rsid w:val="00A45ADD"/>
    <w:rsid w:val="00A56AD8"/>
    <w:rsid w:val="00A732E8"/>
    <w:rsid w:val="00AC0CCA"/>
    <w:rsid w:val="00AC3236"/>
    <w:rsid w:val="00AD3490"/>
    <w:rsid w:val="00AD512F"/>
    <w:rsid w:val="00AD6B32"/>
    <w:rsid w:val="00AF2920"/>
    <w:rsid w:val="00B02957"/>
    <w:rsid w:val="00B229FC"/>
    <w:rsid w:val="00B22B46"/>
    <w:rsid w:val="00B26B76"/>
    <w:rsid w:val="00B66BBC"/>
    <w:rsid w:val="00B85AAB"/>
    <w:rsid w:val="00B867FD"/>
    <w:rsid w:val="00BB2FDB"/>
    <w:rsid w:val="00BD3DCE"/>
    <w:rsid w:val="00BD60CD"/>
    <w:rsid w:val="00BF4258"/>
    <w:rsid w:val="00C03789"/>
    <w:rsid w:val="00C2154B"/>
    <w:rsid w:val="00C6089A"/>
    <w:rsid w:val="00C76B9E"/>
    <w:rsid w:val="00CA012E"/>
    <w:rsid w:val="00CA1E48"/>
    <w:rsid w:val="00CA4291"/>
    <w:rsid w:val="00CB071C"/>
    <w:rsid w:val="00CB2EB8"/>
    <w:rsid w:val="00CE09A0"/>
    <w:rsid w:val="00CE2022"/>
    <w:rsid w:val="00CF19AF"/>
    <w:rsid w:val="00CF2E5D"/>
    <w:rsid w:val="00CF7A71"/>
    <w:rsid w:val="00D05D70"/>
    <w:rsid w:val="00D117B6"/>
    <w:rsid w:val="00D14482"/>
    <w:rsid w:val="00D70304"/>
    <w:rsid w:val="00D756D3"/>
    <w:rsid w:val="00DC2BB6"/>
    <w:rsid w:val="00DC5935"/>
    <w:rsid w:val="00DC5D64"/>
    <w:rsid w:val="00E0634A"/>
    <w:rsid w:val="00E06DF1"/>
    <w:rsid w:val="00E06F50"/>
    <w:rsid w:val="00EA46A0"/>
    <w:rsid w:val="00EC19D0"/>
    <w:rsid w:val="00EC57BB"/>
    <w:rsid w:val="00ED4EAA"/>
    <w:rsid w:val="00ED5A62"/>
    <w:rsid w:val="00EE1231"/>
    <w:rsid w:val="00F055B1"/>
    <w:rsid w:val="00F2427A"/>
    <w:rsid w:val="00F41C4D"/>
    <w:rsid w:val="00F66C83"/>
    <w:rsid w:val="00F70668"/>
    <w:rsid w:val="00FC1BC2"/>
    <w:rsid w:val="00FC1C61"/>
    <w:rsid w:val="00FC570E"/>
    <w:rsid w:val="00FC5F7B"/>
    <w:rsid w:val="00FD5E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F3D"/>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4F3D"/>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1178">
      <w:bodyDiv w:val="1"/>
      <w:marLeft w:val="0"/>
      <w:marRight w:val="0"/>
      <w:marTop w:val="0"/>
      <w:marBottom w:val="0"/>
      <w:divBdr>
        <w:top w:val="none" w:sz="0" w:space="0" w:color="auto"/>
        <w:left w:val="none" w:sz="0" w:space="0" w:color="auto"/>
        <w:bottom w:val="none" w:sz="0" w:space="0" w:color="auto"/>
        <w:right w:val="none" w:sz="0" w:space="0" w:color="auto"/>
      </w:divBdr>
    </w:div>
    <w:div w:id="19537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9FC65-8916-41FB-BA44-9919E39C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1087</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van Brussel</cp:lastModifiedBy>
  <cp:revision>4</cp:revision>
  <dcterms:created xsi:type="dcterms:W3CDTF">2016-03-25T15:41:00Z</dcterms:created>
  <dcterms:modified xsi:type="dcterms:W3CDTF">2016-04-21T11:53:00Z</dcterms:modified>
</cp:coreProperties>
</file>